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380D7E">
        <w:rPr>
          <w:rStyle w:val="a3"/>
        </w:rPr>
        <w:t>1</w:t>
      </w:r>
      <w:r w:rsidR="00D55138">
        <w:rPr>
          <w:rStyle w:val="a3"/>
        </w:rPr>
        <w:t>6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D55138">
        <w:t>15</w:t>
      </w:r>
      <w:r>
        <w:t>.0</w:t>
      </w:r>
      <w:r w:rsidR="00D55138">
        <w:t>7</w:t>
      </w:r>
      <w:r>
        <w:t>.20</w:t>
      </w:r>
      <w:r w:rsidR="00C25C1D">
        <w:t>20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20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в течение </w:t>
      </w:r>
      <w:r w:rsidR="00D55138">
        <w:rPr>
          <w:rStyle w:val="a3"/>
          <w:b w:val="0"/>
        </w:rPr>
        <w:t>5</w:t>
      </w:r>
      <w:r w:rsidR="005F0B9E" w:rsidRPr="005F0B9E">
        <w:rPr>
          <w:rStyle w:val="a3"/>
          <w:b w:val="0"/>
        </w:rPr>
        <w:t xml:space="preserve"> (</w:t>
      </w:r>
      <w:r w:rsidR="00D55138">
        <w:rPr>
          <w:rStyle w:val="a3"/>
          <w:b w:val="0"/>
        </w:rPr>
        <w:t>п</w:t>
      </w:r>
      <w:r w:rsidR="00FA5F8F">
        <w:rPr>
          <w:rStyle w:val="a3"/>
          <w:b w:val="0"/>
        </w:rPr>
        <w:t>яти</w:t>
      </w:r>
      <w:r w:rsidR="005F0B9E" w:rsidRPr="005F0B9E">
        <w:rPr>
          <w:rStyle w:val="a3"/>
          <w:b w:val="0"/>
        </w:rPr>
        <w:t>) рабочих дней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E15984" w:rsidRDefault="00D55138" w:rsidP="0023152B">
      <w:pPr>
        <w:ind w:firstLine="708"/>
        <w:jc w:val="both"/>
        <w:rPr>
          <w:b/>
        </w:rPr>
      </w:pPr>
      <w:r>
        <w:rPr>
          <w:b/>
        </w:rPr>
        <w:t xml:space="preserve">Филиал </w:t>
      </w:r>
      <w:r w:rsidR="0023152B" w:rsidRPr="00C358B6">
        <w:rPr>
          <w:b/>
        </w:rPr>
        <w:t>ТОО</w:t>
      </w:r>
      <w:r w:rsidR="00FA7630" w:rsidRPr="000F0843">
        <w:rPr>
          <w:b/>
        </w:rPr>
        <w:t xml:space="preserve"> «</w:t>
      </w:r>
      <w:r>
        <w:rPr>
          <w:b/>
          <w:lang w:val="kk-KZ"/>
        </w:rPr>
        <w:t>Альянс-Фарм</w:t>
      </w:r>
      <w:r w:rsidR="00E15984" w:rsidRPr="000F0843">
        <w:rPr>
          <w:b/>
        </w:rPr>
        <w:t>»</w:t>
      </w:r>
      <w:r>
        <w:rPr>
          <w:b/>
        </w:rPr>
        <w:t xml:space="preserve"> в г. Семей</w:t>
      </w:r>
      <w:r w:rsidR="00E15984" w:rsidRPr="000F0843">
        <w:rPr>
          <w:b/>
        </w:rPr>
        <w:t xml:space="preserve"> </w:t>
      </w:r>
      <w:r w:rsidR="00380D7E">
        <w:rPr>
          <w:b/>
        </w:rPr>
        <w:t>1</w:t>
      </w:r>
      <w:r>
        <w:rPr>
          <w:b/>
        </w:rPr>
        <w:t>4</w:t>
      </w:r>
      <w:r w:rsidR="00E15984" w:rsidRPr="000F0843">
        <w:rPr>
          <w:b/>
        </w:rPr>
        <w:t>.0</w:t>
      </w:r>
      <w:r>
        <w:rPr>
          <w:b/>
        </w:rPr>
        <w:t>7</w:t>
      </w:r>
      <w:r w:rsidR="00E15984" w:rsidRPr="000F0843">
        <w:rPr>
          <w:b/>
        </w:rPr>
        <w:t>.20</w:t>
      </w:r>
      <w:r w:rsidR="00C25C1D" w:rsidRPr="000F0843">
        <w:rPr>
          <w:b/>
        </w:rPr>
        <w:t>20</w:t>
      </w:r>
      <w:r w:rsidR="00E15984" w:rsidRPr="000F0843">
        <w:rPr>
          <w:b/>
        </w:rPr>
        <w:t xml:space="preserve"> </w:t>
      </w:r>
      <w:r w:rsidR="00E15984" w:rsidRPr="00C358B6">
        <w:rPr>
          <w:b/>
        </w:rPr>
        <w:t>г</w:t>
      </w:r>
      <w:r w:rsidR="00FA7630" w:rsidRPr="000F0843">
        <w:rPr>
          <w:b/>
        </w:rPr>
        <w:t>.</w:t>
      </w:r>
      <w:r w:rsidR="00C25C1D" w:rsidRPr="000F0843">
        <w:rPr>
          <w:b/>
        </w:rPr>
        <w:t xml:space="preserve"> </w:t>
      </w:r>
      <w:r w:rsidR="001B6A0B" w:rsidRPr="000F0843">
        <w:rPr>
          <w:b/>
        </w:rPr>
        <w:t>1</w:t>
      </w:r>
      <w:r>
        <w:rPr>
          <w:b/>
          <w:lang w:val="kk-KZ"/>
        </w:rPr>
        <w:t>5</w:t>
      </w:r>
      <w:r w:rsidR="001B6A0B" w:rsidRPr="000F0843">
        <w:rPr>
          <w:b/>
        </w:rPr>
        <w:t xml:space="preserve"> </w:t>
      </w:r>
      <w:r w:rsidR="00E15984" w:rsidRPr="00C358B6">
        <w:rPr>
          <w:b/>
        </w:rPr>
        <w:t>ч</w:t>
      </w:r>
      <w:r w:rsidR="00E15984" w:rsidRPr="000F0843">
        <w:rPr>
          <w:b/>
        </w:rPr>
        <w:t>.</w:t>
      </w:r>
      <w:r w:rsidR="00FA7630" w:rsidRPr="000F0843">
        <w:rPr>
          <w:b/>
        </w:rPr>
        <w:t xml:space="preserve"> </w:t>
      </w:r>
      <w:r>
        <w:rPr>
          <w:b/>
          <w:lang w:val="kk-KZ"/>
        </w:rPr>
        <w:t>35</w:t>
      </w:r>
      <w:r w:rsidR="00E15984" w:rsidRPr="000F0843">
        <w:rPr>
          <w:b/>
        </w:rPr>
        <w:t xml:space="preserve"> </w:t>
      </w:r>
      <w:r w:rsidR="00E15984" w:rsidRPr="00C358B6">
        <w:rPr>
          <w:b/>
        </w:rPr>
        <w:t>м</w:t>
      </w:r>
      <w:r w:rsidR="00380D7E">
        <w:rPr>
          <w:b/>
        </w:rPr>
        <w:t>ин</w:t>
      </w:r>
      <w:r w:rsidR="00E15984" w:rsidRPr="000F0843">
        <w:rPr>
          <w:b/>
        </w:rPr>
        <w:t>.</w:t>
      </w:r>
    </w:p>
    <w:p w:rsidR="000F0843" w:rsidRPr="00380D7E" w:rsidRDefault="000F0843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693"/>
        <w:gridCol w:w="709"/>
        <w:gridCol w:w="992"/>
        <w:gridCol w:w="1701"/>
        <w:gridCol w:w="567"/>
        <w:gridCol w:w="425"/>
        <w:gridCol w:w="567"/>
        <w:gridCol w:w="567"/>
        <w:gridCol w:w="709"/>
        <w:gridCol w:w="284"/>
      </w:tblGrid>
      <w:tr w:rsidR="00E15984" w:rsidRPr="002C6CCC" w:rsidTr="00FA5F8F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693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4820" w:type="dxa"/>
            <w:gridSpan w:val="7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BE4A07" w:rsidRPr="002C6CCC" w:rsidTr="00FA5F8F">
        <w:trPr>
          <w:trHeight w:val="947"/>
        </w:trPr>
        <w:tc>
          <w:tcPr>
            <w:tcW w:w="392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C6CCC" w:rsidRPr="002C6CCC" w:rsidRDefault="002C6CCC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583A" w:rsidRDefault="0061583A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C6CCC" w:rsidRPr="002C6CCC" w:rsidRDefault="00224D51" w:rsidP="00FA5F8F">
            <w:pPr>
              <w:jc w:val="center"/>
              <w:rPr>
                <w:sz w:val="18"/>
                <w:szCs w:val="18"/>
              </w:rPr>
            </w:pPr>
            <w:r w:rsidRPr="00224D51">
              <w:rPr>
                <w:b/>
                <w:sz w:val="18"/>
                <w:szCs w:val="18"/>
                <w:lang w:eastAsia="en-US"/>
              </w:rPr>
              <w:t>Филиал ТОО «Альянс-</w:t>
            </w:r>
            <w:proofErr w:type="spellStart"/>
            <w:r w:rsidRPr="00224D51">
              <w:rPr>
                <w:b/>
                <w:sz w:val="18"/>
                <w:szCs w:val="18"/>
                <w:lang w:eastAsia="en-US"/>
              </w:rPr>
              <w:t>Фарм</w:t>
            </w:r>
            <w:proofErr w:type="spellEnd"/>
            <w:r w:rsidRPr="00224D51">
              <w:rPr>
                <w:b/>
                <w:sz w:val="18"/>
                <w:szCs w:val="18"/>
                <w:lang w:eastAsia="en-US"/>
              </w:rPr>
              <w:t>» в г. Семей</w:t>
            </w:r>
          </w:p>
        </w:tc>
        <w:tc>
          <w:tcPr>
            <w:tcW w:w="567" w:type="dxa"/>
            <w:vAlign w:val="center"/>
          </w:tcPr>
          <w:p w:rsidR="002C6CCC" w:rsidRPr="0061583A" w:rsidRDefault="00380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vAlign w:val="center"/>
          </w:tcPr>
          <w:p w:rsidR="002C6CCC" w:rsidRPr="007A6677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2C6CCC" w:rsidRPr="002C6CCC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2C6CCC" w:rsidRPr="002C6CCC" w:rsidRDefault="005F0B9E" w:rsidP="001212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C6CCC" w:rsidRPr="002C6CCC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vAlign w:val="center"/>
          </w:tcPr>
          <w:p w:rsidR="002C6CCC" w:rsidRPr="002C6CCC" w:rsidRDefault="005F0B9E" w:rsidP="002B5B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55138" w:rsidRPr="002C6CCC" w:rsidTr="006C458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38" w:rsidRPr="002C6CCC" w:rsidRDefault="00D55138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38" w:rsidRPr="00D55138" w:rsidRDefault="00D55138" w:rsidP="00AF3E4E">
            <w:pPr>
              <w:rPr>
                <w:sz w:val="22"/>
                <w:szCs w:val="22"/>
              </w:rPr>
            </w:pPr>
            <w:proofErr w:type="spellStart"/>
            <w:r w:rsidRPr="00D55138">
              <w:rPr>
                <w:sz w:val="22"/>
                <w:szCs w:val="22"/>
              </w:rPr>
              <w:t>Катенокс</w:t>
            </w:r>
            <w:proofErr w:type="spellEnd"/>
            <w:r w:rsidRPr="00D55138">
              <w:rPr>
                <w:sz w:val="22"/>
                <w:szCs w:val="22"/>
              </w:rPr>
              <w:t xml:space="preserve"> (</w:t>
            </w:r>
            <w:proofErr w:type="spellStart"/>
            <w:r w:rsidRPr="00D55138">
              <w:rPr>
                <w:sz w:val="22"/>
                <w:szCs w:val="22"/>
              </w:rPr>
              <w:t>Эноксапарин</w:t>
            </w:r>
            <w:proofErr w:type="spellEnd"/>
            <w:r w:rsidRPr="00D55138">
              <w:rPr>
                <w:sz w:val="22"/>
                <w:szCs w:val="22"/>
              </w:rPr>
              <w:t xml:space="preserve">) 4000 анти-Ха/0,4 мл №1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38" w:rsidRPr="00D55138" w:rsidRDefault="00D55138" w:rsidP="00AF3E4E">
            <w:pPr>
              <w:jc w:val="center"/>
              <w:rPr>
                <w:sz w:val="22"/>
                <w:szCs w:val="22"/>
              </w:rPr>
            </w:pPr>
            <w:proofErr w:type="spellStart"/>
            <w:r w:rsidRPr="00D55138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38" w:rsidRPr="00D55138" w:rsidRDefault="00D55138" w:rsidP="00AF3E4E">
            <w:pPr>
              <w:jc w:val="center"/>
              <w:rPr>
                <w:sz w:val="22"/>
                <w:szCs w:val="22"/>
              </w:rPr>
            </w:pPr>
            <w:r w:rsidRPr="00D55138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38" w:rsidRPr="00D55138" w:rsidRDefault="00D55138" w:rsidP="00FE7DA0">
            <w:pPr>
              <w:jc w:val="center"/>
              <w:rPr>
                <w:sz w:val="22"/>
                <w:szCs w:val="22"/>
              </w:rPr>
            </w:pPr>
            <w:r w:rsidRPr="00D55138">
              <w:rPr>
                <w:sz w:val="22"/>
                <w:szCs w:val="22"/>
              </w:rPr>
              <w:t>158</w:t>
            </w:r>
            <w:r w:rsidR="00FE7DA0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38" w:rsidRPr="002C6CCC" w:rsidRDefault="00D551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38" w:rsidRPr="002C6CCC" w:rsidRDefault="00D551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38" w:rsidRPr="002C6CCC" w:rsidRDefault="00D551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38" w:rsidRPr="002C6CCC" w:rsidRDefault="00D551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38" w:rsidRDefault="00D551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5138" w:rsidRPr="002C6CCC" w:rsidRDefault="00D551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38" w:rsidRPr="002C6CCC" w:rsidRDefault="00D55138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5138" w:rsidRPr="002C6CCC" w:rsidTr="00A90701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38" w:rsidRPr="002C6CCC" w:rsidRDefault="00D55138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38" w:rsidRPr="00D55138" w:rsidRDefault="00D55138" w:rsidP="00AF3E4E">
            <w:pPr>
              <w:rPr>
                <w:sz w:val="22"/>
                <w:szCs w:val="22"/>
              </w:rPr>
            </w:pPr>
            <w:bookmarkStart w:id="0" w:name="_GoBack"/>
            <w:r w:rsidRPr="00D55138">
              <w:rPr>
                <w:sz w:val="22"/>
                <w:szCs w:val="22"/>
              </w:rPr>
              <w:t xml:space="preserve">ЭКГ бумага 110х30х12 </w:t>
            </w:r>
            <w:proofErr w:type="spellStart"/>
            <w:r w:rsidRPr="00D55138">
              <w:rPr>
                <w:sz w:val="22"/>
                <w:szCs w:val="22"/>
              </w:rPr>
              <w:t>внутр</w:t>
            </w:r>
            <w:proofErr w:type="spellEnd"/>
            <w:r w:rsidRPr="00D55138">
              <w:rPr>
                <w:sz w:val="22"/>
                <w:szCs w:val="22"/>
              </w:rPr>
              <w:t>.</w:t>
            </w:r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38" w:rsidRPr="00D55138" w:rsidRDefault="00D55138" w:rsidP="00AF3E4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55138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38" w:rsidRPr="00D55138" w:rsidRDefault="00D55138" w:rsidP="00AF3E4E">
            <w:pPr>
              <w:jc w:val="center"/>
              <w:rPr>
                <w:sz w:val="22"/>
                <w:szCs w:val="22"/>
              </w:rPr>
            </w:pPr>
            <w:r w:rsidRPr="00D55138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38" w:rsidRPr="00D55138" w:rsidRDefault="00D55138" w:rsidP="00AF3E4E">
            <w:pPr>
              <w:jc w:val="center"/>
              <w:rPr>
                <w:sz w:val="22"/>
                <w:szCs w:val="22"/>
              </w:rPr>
            </w:pPr>
            <w:r w:rsidRPr="00D55138">
              <w:rPr>
                <w:sz w:val="22"/>
                <w:szCs w:val="22"/>
              </w:rPr>
              <w:t>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38" w:rsidRPr="002C6CCC" w:rsidRDefault="00D551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38" w:rsidRPr="002C6CCC" w:rsidRDefault="00D551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38" w:rsidRPr="002C6CCC" w:rsidRDefault="00D551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38" w:rsidRPr="002C6CCC" w:rsidRDefault="00D551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38" w:rsidRDefault="00D551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38" w:rsidRPr="002C6CCC" w:rsidRDefault="00D551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2020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422F80">
        <w:rPr>
          <w:bCs/>
        </w:rPr>
        <w:t>ам</w:t>
      </w:r>
      <w:r w:rsidRPr="002B5B66">
        <w:rPr>
          <w:bCs/>
        </w:rPr>
        <w:t xml:space="preserve"> №</w:t>
      </w:r>
      <w:r w:rsidR="00BE6791">
        <w:rPr>
          <w:bCs/>
        </w:rPr>
        <w:t>1</w:t>
      </w:r>
      <w:r w:rsidR="00FA5F8F">
        <w:rPr>
          <w:bCs/>
          <w:lang w:val="kk-KZ"/>
        </w:rPr>
        <w:t>, 2</w:t>
      </w:r>
      <w:r w:rsidR="00D55138">
        <w:rPr>
          <w:bCs/>
          <w:lang w:val="kk-KZ"/>
        </w:rPr>
        <w:t xml:space="preserve"> </w:t>
      </w:r>
      <w:r w:rsidRPr="002B5B66">
        <w:rPr>
          <w:bCs/>
        </w:rPr>
        <w:t xml:space="preserve">с </w:t>
      </w:r>
      <w:r w:rsidR="00D55138" w:rsidRPr="00D55138">
        <w:rPr>
          <w:b/>
          <w:color w:val="000000"/>
        </w:rPr>
        <w:t>Филиал ТОО «Альянс-</w:t>
      </w:r>
      <w:proofErr w:type="spellStart"/>
      <w:r w:rsidR="00D55138" w:rsidRPr="00D55138">
        <w:rPr>
          <w:b/>
          <w:color w:val="000000"/>
        </w:rPr>
        <w:t>Фарм</w:t>
      </w:r>
      <w:proofErr w:type="spellEnd"/>
      <w:r w:rsidR="00D55138" w:rsidRPr="00D55138">
        <w:rPr>
          <w:b/>
          <w:color w:val="000000"/>
        </w:rPr>
        <w:t>» в г. Семей</w:t>
      </w:r>
      <w:r w:rsidR="00FA5F8F">
        <w:rPr>
          <w:b/>
          <w:lang w:val="kk-KZ"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0F0843"/>
    <w:rsid w:val="00105719"/>
    <w:rsid w:val="0012120D"/>
    <w:rsid w:val="0012333A"/>
    <w:rsid w:val="001828DE"/>
    <w:rsid w:val="001B6A0B"/>
    <w:rsid w:val="00224D51"/>
    <w:rsid w:val="0023152B"/>
    <w:rsid w:val="002B540E"/>
    <w:rsid w:val="002B5B66"/>
    <w:rsid w:val="002C6CCC"/>
    <w:rsid w:val="00306ED7"/>
    <w:rsid w:val="003438E1"/>
    <w:rsid w:val="0036460C"/>
    <w:rsid w:val="00376EC3"/>
    <w:rsid w:val="00380D7E"/>
    <w:rsid w:val="0039457B"/>
    <w:rsid w:val="003A20AE"/>
    <w:rsid w:val="00405336"/>
    <w:rsid w:val="00422F80"/>
    <w:rsid w:val="00426308"/>
    <w:rsid w:val="00447E83"/>
    <w:rsid w:val="005449F8"/>
    <w:rsid w:val="005675C1"/>
    <w:rsid w:val="00574779"/>
    <w:rsid w:val="005F0B9E"/>
    <w:rsid w:val="0061583A"/>
    <w:rsid w:val="006410FD"/>
    <w:rsid w:val="006D205B"/>
    <w:rsid w:val="006F3D69"/>
    <w:rsid w:val="00740F70"/>
    <w:rsid w:val="007A6677"/>
    <w:rsid w:val="007F34AE"/>
    <w:rsid w:val="008646B7"/>
    <w:rsid w:val="008C2DA0"/>
    <w:rsid w:val="009113E3"/>
    <w:rsid w:val="0096716F"/>
    <w:rsid w:val="00983BCC"/>
    <w:rsid w:val="00A30F62"/>
    <w:rsid w:val="00AA6F7C"/>
    <w:rsid w:val="00B704D8"/>
    <w:rsid w:val="00B72292"/>
    <w:rsid w:val="00BE4A07"/>
    <w:rsid w:val="00BE6791"/>
    <w:rsid w:val="00C25C1D"/>
    <w:rsid w:val="00C358B6"/>
    <w:rsid w:val="00CD181C"/>
    <w:rsid w:val="00D55138"/>
    <w:rsid w:val="00E15984"/>
    <w:rsid w:val="00EC6835"/>
    <w:rsid w:val="00EF7386"/>
    <w:rsid w:val="00F27CB8"/>
    <w:rsid w:val="00F77D87"/>
    <w:rsid w:val="00FA5F8F"/>
    <w:rsid w:val="00FA7630"/>
    <w:rsid w:val="00FE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B6879-1F87-44FE-861F-1175A071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39</cp:revision>
  <cp:lastPrinted>2020-02-12T08:38:00Z</cp:lastPrinted>
  <dcterms:created xsi:type="dcterms:W3CDTF">2018-08-25T05:30:00Z</dcterms:created>
  <dcterms:modified xsi:type="dcterms:W3CDTF">2020-08-03T10:05:00Z</dcterms:modified>
</cp:coreProperties>
</file>