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6B" w:rsidRPr="00290FCF" w:rsidRDefault="009A566B" w:rsidP="009A566B">
      <w:pPr>
        <w:jc w:val="center"/>
        <w:rPr>
          <w:rStyle w:val="a3"/>
          <w:sz w:val="20"/>
          <w:szCs w:val="20"/>
          <w:lang w:val="kk-KZ"/>
        </w:rPr>
      </w:pPr>
      <w:r w:rsidRPr="00290FCF">
        <w:rPr>
          <w:b/>
          <w:sz w:val="20"/>
          <w:szCs w:val="20"/>
        </w:rPr>
        <w:t xml:space="preserve">Протокол об итогах </w:t>
      </w:r>
      <w:r w:rsidRPr="00290FCF">
        <w:rPr>
          <w:rStyle w:val="a3"/>
          <w:sz w:val="20"/>
          <w:szCs w:val="20"/>
        </w:rPr>
        <w:t xml:space="preserve">закупа № </w:t>
      </w:r>
      <w:r w:rsidR="00CE6148" w:rsidRPr="00290FCF">
        <w:rPr>
          <w:rStyle w:val="a3"/>
          <w:sz w:val="20"/>
          <w:szCs w:val="20"/>
          <w:lang w:val="kk-KZ"/>
        </w:rPr>
        <w:t>6</w:t>
      </w:r>
    </w:p>
    <w:p w:rsidR="009A566B" w:rsidRPr="00290FCF" w:rsidRDefault="009A566B" w:rsidP="009A566B">
      <w:pPr>
        <w:jc w:val="center"/>
        <w:rPr>
          <w:rStyle w:val="a3"/>
          <w:sz w:val="20"/>
          <w:szCs w:val="20"/>
          <w:lang w:val="kk-KZ"/>
        </w:rPr>
      </w:pPr>
      <w:r w:rsidRPr="00290FCF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9A566B" w:rsidRPr="00290FCF" w:rsidRDefault="009A566B" w:rsidP="009A566B">
      <w:pPr>
        <w:jc w:val="center"/>
        <w:rPr>
          <w:rStyle w:val="a3"/>
          <w:sz w:val="20"/>
          <w:szCs w:val="20"/>
        </w:rPr>
      </w:pPr>
      <w:r w:rsidRPr="00290FCF">
        <w:rPr>
          <w:rStyle w:val="a3"/>
          <w:sz w:val="20"/>
          <w:szCs w:val="20"/>
        </w:rPr>
        <w:t>на основании Приказа Министра здравоохранения Республики Казахстан от 7 июня 2023 года № 110</w:t>
      </w:r>
    </w:p>
    <w:p w:rsidR="009A566B" w:rsidRPr="00290FCF" w:rsidRDefault="009A566B" w:rsidP="009A566B">
      <w:pPr>
        <w:jc w:val="center"/>
        <w:rPr>
          <w:sz w:val="20"/>
          <w:szCs w:val="20"/>
        </w:rPr>
      </w:pPr>
    </w:p>
    <w:p w:rsidR="009A566B" w:rsidRPr="00290FCF" w:rsidRDefault="009A566B" w:rsidP="009A566B">
      <w:pPr>
        <w:rPr>
          <w:b/>
          <w:sz w:val="20"/>
          <w:szCs w:val="20"/>
          <w:lang w:val="kk-KZ"/>
        </w:rPr>
      </w:pPr>
      <w:r w:rsidRPr="00290FCF">
        <w:rPr>
          <w:b/>
          <w:sz w:val="20"/>
          <w:szCs w:val="20"/>
        </w:rPr>
        <w:t xml:space="preserve">г. Семей                                                                                                                       </w:t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  <w:t xml:space="preserve"> </w:t>
      </w:r>
      <w:r w:rsidRPr="00290FCF">
        <w:rPr>
          <w:b/>
          <w:sz w:val="20"/>
          <w:szCs w:val="20"/>
          <w:lang w:val="kk-KZ"/>
        </w:rPr>
        <w:t>3</w:t>
      </w:r>
      <w:r w:rsidRPr="00290FCF">
        <w:rPr>
          <w:b/>
          <w:sz w:val="20"/>
          <w:szCs w:val="20"/>
        </w:rPr>
        <w:t xml:space="preserve">1.01.2024 г.                                                                                                                                          </w:t>
      </w:r>
    </w:p>
    <w:p w:rsidR="009A566B" w:rsidRPr="00290FCF" w:rsidRDefault="009A566B" w:rsidP="009A566B">
      <w:pPr>
        <w:rPr>
          <w:sz w:val="20"/>
          <w:szCs w:val="20"/>
        </w:rPr>
      </w:pPr>
    </w:p>
    <w:p w:rsidR="009A566B" w:rsidRPr="00290FCF" w:rsidRDefault="009A566B" w:rsidP="009A566B">
      <w:pPr>
        <w:pStyle w:val="a5"/>
        <w:numPr>
          <w:ilvl w:val="0"/>
          <w:numId w:val="1"/>
        </w:numPr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9A566B" w:rsidRPr="00290FCF" w:rsidRDefault="009A566B" w:rsidP="009A566B">
      <w:pPr>
        <w:ind w:firstLine="708"/>
        <w:jc w:val="both"/>
        <w:rPr>
          <w:sz w:val="20"/>
          <w:szCs w:val="20"/>
        </w:rPr>
      </w:pPr>
      <w:r w:rsidRPr="00290FCF">
        <w:rPr>
          <w:sz w:val="20"/>
          <w:szCs w:val="20"/>
        </w:rPr>
        <w:t>КГП на ПХВ "Городская больница № 1 города Семей" УЗ области Абай</w:t>
      </w:r>
    </w:p>
    <w:p w:rsidR="009A566B" w:rsidRPr="00290FCF" w:rsidRDefault="009A566B" w:rsidP="009A566B">
      <w:pPr>
        <w:ind w:firstLine="708"/>
        <w:jc w:val="both"/>
        <w:rPr>
          <w:sz w:val="20"/>
          <w:szCs w:val="20"/>
        </w:rPr>
      </w:pPr>
      <w:r w:rsidRPr="00290FCF">
        <w:rPr>
          <w:sz w:val="20"/>
          <w:szCs w:val="20"/>
        </w:rPr>
        <w:t>071409, РК, ВКО, город Семей, Кабельный переулок, 1</w:t>
      </w:r>
    </w:p>
    <w:p w:rsidR="009A566B" w:rsidRPr="00290FCF" w:rsidRDefault="009A566B" w:rsidP="009A566B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290FCF">
        <w:rPr>
          <w:sz w:val="20"/>
          <w:szCs w:val="20"/>
        </w:rPr>
        <w:t>2. Закуп изделий медицинского назначения и лекарственных средств</w:t>
      </w:r>
      <w:r w:rsidRPr="00290FCF">
        <w:rPr>
          <w:rStyle w:val="a3"/>
          <w:sz w:val="20"/>
          <w:szCs w:val="20"/>
        </w:rPr>
        <w:t xml:space="preserve"> </w:t>
      </w:r>
      <w:r w:rsidRPr="00290FCF">
        <w:rPr>
          <w:rStyle w:val="a3"/>
          <w:b w:val="0"/>
          <w:sz w:val="20"/>
          <w:szCs w:val="20"/>
        </w:rPr>
        <w:t>по оказанию</w:t>
      </w:r>
      <w:r w:rsidRPr="00290FCF">
        <w:rPr>
          <w:rStyle w:val="a3"/>
          <w:sz w:val="20"/>
          <w:szCs w:val="20"/>
        </w:rPr>
        <w:t xml:space="preserve"> </w:t>
      </w:r>
      <w:r w:rsidRPr="00290FCF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9A566B" w:rsidRPr="00290FCF" w:rsidRDefault="009A566B" w:rsidP="009A566B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290FCF">
        <w:rPr>
          <w:rStyle w:val="a3"/>
          <w:b w:val="0"/>
          <w:sz w:val="20"/>
          <w:szCs w:val="20"/>
        </w:rPr>
        <w:t xml:space="preserve">3. В качестве Организатора закупа утверждена комиссия по проведению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 </w:t>
      </w:r>
      <w:r w:rsidRPr="00290FCF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290FCF">
        <w:rPr>
          <w:rStyle w:val="a3"/>
          <w:b w:val="0"/>
          <w:sz w:val="20"/>
          <w:szCs w:val="20"/>
        </w:rPr>
        <w:t>в следующем составе:</w:t>
      </w:r>
    </w:p>
    <w:p w:rsidR="009A566B" w:rsidRPr="00290FCF" w:rsidRDefault="009A566B" w:rsidP="009A566B">
      <w:pPr>
        <w:jc w:val="both"/>
        <w:rPr>
          <w:rStyle w:val="a3"/>
          <w:b w:val="0"/>
          <w:sz w:val="20"/>
          <w:szCs w:val="20"/>
          <w:lang w:val="kk-KZ"/>
        </w:rPr>
      </w:pPr>
      <w:r w:rsidRPr="00290FCF">
        <w:rPr>
          <w:rStyle w:val="a3"/>
          <w:b w:val="0"/>
          <w:sz w:val="20"/>
          <w:szCs w:val="20"/>
          <w:lang w:val="kk-KZ"/>
        </w:rPr>
        <w:t>1) Оспанова Л.Х. – главная медсестра, член комиссии;</w:t>
      </w:r>
    </w:p>
    <w:p w:rsidR="009A566B" w:rsidRPr="00290FCF" w:rsidRDefault="009A566B" w:rsidP="009A566B">
      <w:pPr>
        <w:jc w:val="both"/>
        <w:rPr>
          <w:rStyle w:val="a3"/>
          <w:b w:val="0"/>
          <w:sz w:val="20"/>
          <w:szCs w:val="20"/>
          <w:lang w:val="kk-KZ"/>
        </w:rPr>
      </w:pPr>
      <w:r w:rsidRPr="00290FCF">
        <w:rPr>
          <w:rStyle w:val="a3"/>
          <w:b w:val="0"/>
          <w:sz w:val="20"/>
          <w:szCs w:val="20"/>
          <w:lang w:val="kk-KZ"/>
        </w:rPr>
        <w:t>2) Мухатаева А.Ж. – фармацевт, член комиссии;</w:t>
      </w:r>
    </w:p>
    <w:p w:rsidR="009A566B" w:rsidRPr="00290FCF" w:rsidRDefault="009A566B" w:rsidP="009A566B">
      <w:pPr>
        <w:jc w:val="both"/>
        <w:rPr>
          <w:rStyle w:val="a3"/>
          <w:b w:val="0"/>
          <w:sz w:val="20"/>
          <w:szCs w:val="20"/>
          <w:lang w:val="kk-KZ"/>
        </w:rPr>
      </w:pPr>
      <w:r w:rsidRPr="00290FCF">
        <w:rPr>
          <w:rStyle w:val="a3"/>
          <w:b w:val="0"/>
          <w:sz w:val="20"/>
          <w:szCs w:val="20"/>
          <w:lang w:val="kk-KZ"/>
        </w:rPr>
        <w:t>3) Бексултанова Р.К.–фармацевт, член комиссии.</w:t>
      </w:r>
    </w:p>
    <w:p w:rsidR="009A566B" w:rsidRPr="00290FCF" w:rsidRDefault="009A566B" w:rsidP="009A566B">
      <w:pPr>
        <w:ind w:firstLine="708"/>
        <w:jc w:val="both"/>
        <w:rPr>
          <w:rStyle w:val="a3"/>
          <w:b w:val="0"/>
          <w:sz w:val="20"/>
          <w:szCs w:val="20"/>
        </w:rPr>
      </w:pPr>
      <w:r w:rsidRPr="00290FCF">
        <w:rPr>
          <w:rStyle w:val="a3"/>
          <w:b w:val="0"/>
          <w:sz w:val="20"/>
          <w:szCs w:val="20"/>
          <w:lang w:val="kk-KZ"/>
        </w:rPr>
        <w:t>4. Наименование закупаемых товаров: лекарственные средства, медицинские изделия и специализированные лечебные продукты в рамках ГОБМП на 2024 год</w:t>
      </w:r>
      <w:r w:rsidRPr="00290FCF">
        <w:rPr>
          <w:rStyle w:val="a3"/>
          <w:b w:val="0"/>
          <w:sz w:val="20"/>
          <w:szCs w:val="20"/>
        </w:rPr>
        <w:t>. Период поставки: По заявке заказчика, в течение 10 (десяти) календарных дней с момента получения заявки.</w:t>
      </w:r>
    </w:p>
    <w:p w:rsidR="009A566B" w:rsidRPr="00290FCF" w:rsidRDefault="009A566B" w:rsidP="009A566B">
      <w:pPr>
        <w:ind w:firstLine="708"/>
        <w:jc w:val="both"/>
        <w:rPr>
          <w:rStyle w:val="a3"/>
          <w:sz w:val="20"/>
          <w:szCs w:val="20"/>
        </w:rPr>
      </w:pPr>
      <w:r w:rsidRPr="00290FCF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9A566B" w:rsidRPr="00290FCF" w:rsidRDefault="009A566B" w:rsidP="0052126D">
      <w:pPr>
        <w:jc w:val="both"/>
        <w:rPr>
          <w:rStyle w:val="a3"/>
          <w:sz w:val="20"/>
          <w:szCs w:val="20"/>
        </w:rPr>
      </w:pPr>
    </w:p>
    <w:tbl>
      <w:tblPr>
        <w:tblW w:w="14361" w:type="dxa"/>
        <w:tblInd w:w="93" w:type="dxa"/>
        <w:tblLook w:val="04A0" w:firstRow="1" w:lastRow="0" w:firstColumn="1" w:lastColumn="0" w:noHBand="0" w:noVBand="1"/>
      </w:tblPr>
      <w:tblGrid>
        <w:gridCol w:w="895"/>
        <w:gridCol w:w="3411"/>
        <w:gridCol w:w="1193"/>
        <w:gridCol w:w="1349"/>
        <w:gridCol w:w="1512"/>
        <w:gridCol w:w="1629"/>
        <w:gridCol w:w="2246"/>
        <w:gridCol w:w="2126"/>
      </w:tblGrid>
      <w:tr w:rsidR="009A566B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Единица</w:t>
            </w:r>
          </w:p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измерения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Количество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Цена в тенге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sz w:val="20"/>
                <w:szCs w:val="20"/>
              </w:rPr>
              <w:t>Место поставки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9A566B" w:rsidRPr="00290FCF" w:rsidRDefault="009A566B" w:rsidP="00263D39">
            <w:pPr>
              <w:jc w:val="center"/>
              <w:rPr>
                <w:b/>
                <w:sz w:val="20"/>
                <w:szCs w:val="20"/>
              </w:rPr>
            </w:pPr>
            <w:r w:rsidRPr="00290FCF">
              <w:rPr>
                <w:b/>
                <w:sz w:val="20"/>
                <w:szCs w:val="20"/>
              </w:rPr>
              <w:t>Сроки поставки</w:t>
            </w:r>
          </w:p>
        </w:tc>
      </w:tr>
      <w:tr w:rsidR="0052126D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52126D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 2254 </w:t>
            </w:r>
            <w:proofErr w:type="spellStart"/>
            <w:r w:rsidRPr="00290FCF">
              <w:rPr>
                <w:sz w:val="20"/>
                <w:szCs w:val="20"/>
              </w:rPr>
              <w:t>Уреаплазма</w:t>
            </w:r>
            <w:proofErr w:type="spellEnd"/>
            <w:r w:rsidRPr="00290FCF">
              <w:rPr>
                <w:sz w:val="20"/>
                <w:szCs w:val="20"/>
              </w:rPr>
              <w:t xml:space="preserve"> Бест </w:t>
            </w:r>
            <w:proofErr w:type="spellStart"/>
            <w:r w:rsidRPr="00290FCF">
              <w:rPr>
                <w:sz w:val="20"/>
                <w:szCs w:val="20"/>
              </w:rPr>
              <w:t>lgG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437C78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6D" w:rsidRPr="00290FCF" w:rsidRDefault="0052126D" w:rsidP="0052126D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52126D" w:rsidRPr="00290FCF" w:rsidRDefault="0052126D" w:rsidP="0052126D"/>
        </w:tc>
      </w:tr>
      <w:tr w:rsidR="0052126D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52126D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Д4352 Микоплазма</w:t>
            </w:r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2126D" w:rsidRPr="00290FCF" w:rsidRDefault="0052126D" w:rsidP="0052126D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26D" w:rsidRPr="00290FCF" w:rsidRDefault="0052126D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26D" w:rsidRPr="00290FCF" w:rsidRDefault="0052126D" w:rsidP="0052126D">
            <w:pPr>
              <w:shd w:val="clear" w:color="auto" w:fill="FFFFFF"/>
              <w:rPr>
                <w:sz w:val="20"/>
                <w:szCs w:val="20"/>
              </w:rPr>
            </w:pPr>
          </w:p>
          <w:p w:rsidR="0052126D" w:rsidRPr="00290FCF" w:rsidRDefault="0052126D" w:rsidP="0052126D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52126D" w:rsidRPr="00290FCF" w:rsidRDefault="0052126D" w:rsidP="0052126D"/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 1964Хлами Бест  </w:t>
            </w:r>
            <w:proofErr w:type="spellStart"/>
            <w:r w:rsidRPr="00290FCF">
              <w:rPr>
                <w:sz w:val="20"/>
                <w:szCs w:val="20"/>
              </w:rPr>
              <w:t>IgG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стрип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65500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524000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/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 1968 </w:t>
            </w:r>
            <w:proofErr w:type="spellStart"/>
            <w:r w:rsidRPr="00290FCF">
              <w:rPr>
                <w:sz w:val="20"/>
                <w:szCs w:val="20"/>
              </w:rPr>
              <w:t>Хлами</w:t>
            </w:r>
            <w:proofErr w:type="spellEnd"/>
            <w:r w:rsidRPr="00290FCF">
              <w:rPr>
                <w:sz w:val="20"/>
                <w:szCs w:val="20"/>
              </w:rPr>
              <w:t xml:space="preserve"> Бест  </w:t>
            </w:r>
            <w:proofErr w:type="spellStart"/>
            <w:r w:rsidRPr="00290FCF">
              <w:rPr>
                <w:sz w:val="20"/>
                <w:szCs w:val="20"/>
              </w:rPr>
              <w:t>IgА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стрип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580 000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/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Д 2052 трихомонада</w:t>
            </w:r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92000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552000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Д-1812ЛюмиБест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80 определений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87500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612500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Д-1852РекомбиБест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</w:p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96 определений (</w:t>
            </w:r>
            <w:proofErr w:type="spellStart"/>
            <w:r w:rsidRPr="00290FCF">
              <w:rPr>
                <w:sz w:val="20"/>
                <w:szCs w:val="20"/>
              </w:rPr>
              <w:t>сьемные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стрипы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37500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Д-2180 ВектоВПГ-2 </w:t>
            </w:r>
            <w:proofErr w:type="spellStart"/>
            <w:r w:rsidRPr="00290FCF">
              <w:rPr>
                <w:sz w:val="20"/>
                <w:szCs w:val="20"/>
              </w:rPr>
              <w:t>Ig</w:t>
            </w:r>
            <w:proofErr w:type="spellEnd"/>
            <w:r w:rsidRPr="00290FCF">
              <w:rPr>
                <w:sz w:val="20"/>
                <w:szCs w:val="20"/>
              </w:rPr>
              <w:t xml:space="preserve"> G</w:t>
            </w:r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453000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Д4652 </w:t>
            </w:r>
            <w:proofErr w:type="spellStart"/>
            <w:r w:rsidRPr="00290FCF">
              <w:rPr>
                <w:sz w:val="20"/>
                <w:szCs w:val="20"/>
              </w:rPr>
              <w:t>кандида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70500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423000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Антиген кардиолипиновый для реакции </w:t>
            </w:r>
            <w:proofErr w:type="spellStart"/>
            <w:r w:rsidRPr="00290FCF">
              <w:rPr>
                <w:sz w:val="20"/>
                <w:szCs w:val="20"/>
              </w:rPr>
              <w:t>микропреципитации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10 ампул по 2 мл , и 2 флакона по 5 мл холин-хлорида 7</w:t>
            </w:r>
            <w:bookmarkStart w:id="0" w:name="_GoBack"/>
            <w:bookmarkEnd w:id="0"/>
            <w:r w:rsidRPr="00290FCF">
              <w:rPr>
                <w:sz w:val="20"/>
                <w:szCs w:val="20"/>
                <w:lang w:val="kk-KZ"/>
              </w:rPr>
              <w:t>0%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Коробка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31000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1550000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Натрий гидроокись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Набор реагентов для окраски микроорганизмов по методу </w:t>
            </w:r>
            <w:proofErr w:type="spellStart"/>
            <w:r w:rsidRPr="00290FCF">
              <w:rPr>
                <w:sz w:val="20"/>
                <w:szCs w:val="20"/>
              </w:rPr>
              <w:t>Грам</w:t>
            </w:r>
            <w:proofErr w:type="spellEnd"/>
          </w:p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(раствор генциана </w:t>
            </w:r>
            <w:proofErr w:type="spellStart"/>
            <w:r w:rsidRPr="00290FCF">
              <w:rPr>
                <w:sz w:val="20"/>
                <w:szCs w:val="20"/>
              </w:rPr>
              <w:t>фиолетогого</w:t>
            </w:r>
            <w:proofErr w:type="spellEnd"/>
            <w:r w:rsidRPr="00290FCF">
              <w:rPr>
                <w:sz w:val="20"/>
                <w:szCs w:val="20"/>
              </w:rPr>
              <w:t xml:space="preserve">, 100 мл -1флакон, раствор </w:t>
            </w:r>
            <w:proofErr w:type="spellStart"/>
            <w:r w:rsidRPr="00290FCF">
              <w:rPr>
                <w:sz w:val="20"/>
                <w:szCs w:val="20"/>
              </w:rPr>
              <w:t>Люголя</w:t>
            </w:r>
            <w:proofErr w:type="spellEnd"/>
            <w:r w:rsidRPr="00290FCF">
              <w:rPr>
                <w:sz w:val="20"/>
                <w:szCs w:val="20"/>
              </w:rPr>
              <w:t xml:space="preserve">, 100 мл - 1 флакон, раствор фуксина </w:t>
            </w:r>
            <w:proofErr w:type="spellStart"/>
            <w:r w:rsidRPr="00290FCF">
              <w:rPr>
                <w:sz w:val="20"/>
                <w:szCs w:val="20"/>
              </w:rPr>
              <w:t>Циля</w:t>
            </w:r>
            <w:proofErr w:type="spellEnd"/>
            <w:r w:rsidRPr="00290FCF">
              <w:rPr>
                <w:sz w:val="20"/>
                <w:szCs w:val="20"/>
              </w:rPr>
              <w:t>, 10 мл - 1 флакон)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Краска Романовского</w:t>
            </w:r>
          </w:p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 литр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Бутыль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90FCF">
              <w:rPr>
                <w:sz w:val="20"/>
                <w:szCs w:val="20"/>
              </w:rPr>
              <w:t>Гарднерелла</w:t>
            </w:r>
            <w:proofErr w:type="spellEnd"/>
            <w:r w:rsidRPr="00290FCF">
              <w:rPr>
                <w:sz w:val="20"/>
                <w:szCs w:val="20"/>
              </w:rPr>
              <w:t xml:space="preserve"> G/M</w:t>
            </w:r>
          </w:p>
          <w:p w:rsidR="00437C78" w:rsidRPr="00290FCF" w:rsidRDefault="00437C78" w:rsidP="00437C78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96 определений (сьемные стрипы)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82400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659200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Фуксин основной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Д1838  ВЛК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  <w:r w:rsidRPr="00290FCF">
              <w:rPr>
                <w:sz w:val="20"/>
                <w:szCs w:val="20"/>
              </w:rPr>
              <w:t xml:space="preserve"> 24фл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37C78" w:rsidRPr="00290FCF" w:rsidTr="00437C78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Д 1820 РПГА- </w:t>
            </w:r>
            <w:proofErr w:type="spellStart"/>
            <w:r w:rsidRPr="00290FCF">
              <w:rPr>
                <w:sz w:val="20"/>
                <w:szCs w:val="20"/>
              </w:rPr>
              <w:t>антипалл</w:t>
            </w:r>
            <w:proofErr w:type="spellEnd"/>
          </w:p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100 определений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49800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37C78" w:rsidRPr="00290FCF" w:rsidRDefault="00437C78" w:rsidP="00437C78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7470000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7C78" w:rsidRPr="00290FCF" w:rsidRDefault="00437C78" w:rsidP="00437C78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По заявке заказчика, в течение 10 (</w:t>
            </w:r>
            <w:r w:rsidRPr="00290FCF">
              <w:rPr>
                <w:sz w:val="20"/>
                <w:szCs w:val="20"/>
                <w:lang w:val="kk-KZ"/>
              </w:rPr>
              <w:t>десяти</w:t>
            </w:r>
            <w:r w:rsidRPr="00290FCF">
              <w:rPr>
                <w:sz w:val="20"/>
                <w:szCs w:val="20"/>
              </w:rPr>
              <w:t>) календарных дней с момента получения заявки.</w:t>
            </w:r>
          </w:p>
          <w:p w:rsidR="00437C78" w:rsidRPr="00290FCF" w:rsidRDefault="00437C78" w:rsidP="00437C7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9A566B" w:rsidRPr="00290FCF" w:rsidRDefault="009A566B" w:rsidP="009A566B">
      <w:pPr>
        <w:rPr>
          <w:rStyle w:val="a3"/>
          <w:sz w:val="20"/>
          <w:szCs w:val="20"/>
        </w:rPr>
      </w:pPr>
      <w:r w:rsidRPr="00290FCF">
        <w:rPr>
          <w:rStyle w:val="a3"/>
          <w:b w:val="0"/>
          <w:sz w:val="20"/>
          <w:szCs w:val="20"/>
        </w:rPr>
        <w:t xml:space="preserve">5. </w:t>
      </w:r>
      <w:r w:rsidRPr="00290FCF">
        <w:rPr>
          <w:rStyle w:val="a3"/>
          <w:sz w:val="20"/>
          <w:szCs w:val="20"/>
        </w:rPr>
        <w:t>Дата и время представления ценового предложения:</w:t>
      </w:r>
    </w:p>
    <w:p w:rsidR="009A566B" w:rsidRPr="00290FCF" w:rsidRDefault="009A566B" w:rsidP="009A566B">
      <w:pPr>
        <w:rPr>
          <w:b/>
          <w:bCs/>
          <w:sz w:val="20"/>
          <w:szCs w:val="20"/>
        </w:rPr>
      </w:pPr>
      <w:r w:rsidRPr="00290FCF">
        <w:rPr>
          <w:rStyle w:val="a3"/>
          <w:b w:val="0"/>
          <w:sz w:val="20"/>
          <w:szCs w:val="20"/>
        </w:rPr>
        <w:t xml:space="preserve"> - </w:t>
      </w:r>
      <w:r w:rsidRPr="00290FCF">
        <w:rPr>
          <w:b/>
          <w:bCs/>
          <w:sz w:val="20"/>
          <w:szCs w:val="20"/>
          <w:lang w:val="kk-KZ" w:eastAsia="ar-SA"/>
        </w:rPr>
        <w:t>ТОО «</w:t>
      </w:r>
      <w:r w:rsidR="0052126D" w:rsidRPr="00290FCF">
        <w:rPr>
          <w:b/>
          <w:bCs/>
          <w:sz w:val="20"/>
          <w:szCs w:val="20"/>
          <w:lang w:val="kk-KZ" w:eastAsia="ar-SA"/>
        </w:rPr>
        <w:t>Диаком-Химтэко</w:t>
      </w:r>
      <w:r w:rsidRPr="00290FCF">
        <w:rPr>
          <w:b/>
          <w:bCs/>
          <w:sz w:val="20"/>
          <w:szCs w:val="20"/>
          <w:lang w:val="kk-KZ" w:eastAsia="ar-SA"/>
        </w:rPr>
        <w:t xml:space="preserve">», </w:t>
      </w:r>
      <w:r w:rsidR="0052126D" w:rsidRPr="00290FCF">
        <w:rPr>
          <w:b/>
          <w:bCs/>
          <w:sz w:val="20"/>
          <w:szCs w:val="20"/>
          <w:lang w:val="kk-KZ" w:eastAsia="ar-SA"/>
        </w:rPr>
        <w:t>г.Семей, Международный переулок 1/1 -</w:t>
      </w:r>
      <w:r w:rsidRPr="00290FCF">
        <w:rPr>
          <w:b/>
          <w:bCs/>
          <w:sz w:val="20"/>
          <w:szCs w:val="20"/>
          <w:lang w:eastAsia="ar-SA"/>
        </w:rPr>
        <w:t xml:space="preserve"> </w:t>
      </w:r>
      <w:r w:rsidR="0052126D" w:rsidRPr="00290FCF">
        <w:rPr>
          <w:bCs/>
          <w:sz w:val="20"/>
          <w:szCs w:val="20"/>
          <w:lang w:val="kk-KZ" w:eastAsia="ar-SA"/>
        </w:rPr>
        <w:t>29.01.2024 г. в 11 ч. 55</w:t>
      </w:r>
      <w:r w:rsidRPr="00290FCF">
        <w:rPr>
          <w:bCs/>
          <w:sz w:val="20"/>
          <w:szCs w:val="20"/>
          <w:lang w:val="kk-KZ" w:eastAsia="ar-SA"/>
        </w:rPr>
        <w:t xml:space="preserve"> мин.</w:t>
      </w:r>
    </w:p>
    <w:p w:rsidR="009A566B" w:rsidRPr="00290FCF" w:rsidRDefault="009A566B" w:rsidP="009A566B">
      <w:pPr>
        <w:ind w:firstLine="851"/>
        <w:jc w:val="both"/>
        <w:rPr>
          <w:rStyle w:val="a3"/>
          <w:sz w:val="20"/>
          <w:szCs w:val="20"/>
          <w:lang w:val="kk-KZ" w:eastAsia="ar-SA"/>
        </w:rPr>
      </w:pPr>
    </w:p>
    <w:tbl>
      <w:tblPr>
        <w:tblW w:w="14219" w:type="dxa"/>
        <w:tblInd w:w="93" w:type="dxa"/>
        <w:tblLook w:val="04A0" w:firstRow="1" w:lastRow="0" w:firstColumn="1" w:lastColumn="0" w:noHBand="0" w:noVBand="1"/>
      </w:tblPr>
      <w:tblGrid>
        <w:gridCol w:w="537"/>
        <w:gridCol w:w="3345"/>
        <w:gridCol w:w="1260"/>
        <w:gridCol w:w="2386"/>
        <w:gridCol w:w="1843"/>
        <w:gridCol w:w="1843"/>
        <w:gridCol w:w="3005"/>
      </w:tblGrid>
      <w:tr w:rsidR="009A566B" w:rsidRPr="00290FCF" w:rsidTr="00C27C85">
        <w:trPr>
          <w:trHeight w:val="6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№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Единица</w:t>
            </w:r>
          </w:p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измерения</w:t>
            </w:r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Количество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Цена за единицу,  в тенге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Сумма в тенге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sz w:val="20"/>
                <w:szCs w:val="20"/>
              </w:rPr>
            </w:pPr>
            <w:r w:rsidRPr="00290FCF">
              <w:rPr>
                <w:b/>
                <w:sz w:val="20"/>
                <w:szCs w:val="20"/>
              </w:rPr>
              <w:t>Ценовые предложения за единицу</w:t>
            </w:r>
          </w:p>
          <w:p w:rsidR="009A566B" w:rsidRPr="00290FCF" w:rsidRDefault="009A566B" w:rsidP="00263D3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566B" w:rsidRPr="00290FCF" w:rsidTr="00C27C85">
        <w:trPr>
          <w:trHeight w:val="56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A566B" w:rsidRPr="00290FCF" w:rsidRDefault="009A566B" w:rsidP="0026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A566B" w:rsidRPr="00290FCF" w:rsidRDefault="009A566B" w:rsidP="00263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A566B" w:rsidRPr="00290FCF" w:rsidRDefault="009A566B" w:rsidP="00263D39">
            <w:pPr>
              <w:jc w:val="center"/>
              <w:rPr>
                <w:sz w:val="20"/>
                <w:szCs w:val="20"/>
                <w:lang w:eastAsia="ar-SA"/>
              </w:rPr>
            </w:pPr>
            <w:r w:rsidRPr="00290FCF">
              <w:rPr>
                <w:sz w:val="20"/>
                <w:szCs w:val="20"/>
                <w:lang w:eastAsia="ar-SA"/>
              </w:rPr>
              <w:t xml:space="preserve"> </w:t>
            </w:r>
            <w:r w:rsidR="0052126D" w:rsidRPr="00290FCF">
              <w:rPr>
                <w:b/>
                <w:bCs/>
                <w:sz w:val="20"/>
                <w:szCs w:val="20"/>
                <w:lang w:val="kk-KZ" w:eastAsia="ar-SA"/>
              </w:rPr>
              <w:t>ТОО «Диаком-Химтэко»</w:t>
            </w:r>
          </w:p>
        </w:tc>
      </w:tr>
      <w:tr w:rsidR="00625929" w:rsidRPr="00290FCF" w:rsidTr="00C27C85">
        <w:trPr>
          <w:trHeight w:val="3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929" w:rsidRPr="00290FCF" w:rsidRDefault="00625929" w:rsidP="0062592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929" w:rsidRPr="00290FCF" w:rsidRDefault="00625929" w:rsidP="0062592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 2254 </w:t>
            </w:r>
            <w:proofErr w:type="spellStart"/>
            <w:r w:rsidRPr="00290FCF">
              <w:rPr>
                <w:sz w:val="20"/>
                <w:szCs w:val="20"/>
              </w:rPr>
              <w:t>Уреаплазма</w:t>
            </w:r>
            <w:proofErr w:type="spellEnd"/>
            <w:r w:rsidRPr="00290FCF">
              <w:rPr>
                <w:sz w:val="20"/>
                <w:szCs w:val="20"/>
              </w:rPr>
              <w:t xml:space="preserve"> Бест </w:t>
            </w:r>
            <w:proofErr w:type="spellStart"/>
            <w:r w:rsidRPr="00290FCF">
              <w:rPr>
                <w:sz w:val="20"/>
                <w:szCs w:val="20"/>
              </w:rPr>
              <w:t>lgG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5929" w:rsidRPr="00290FCF" w:rsidRDefault="00625929" w:rsidP="0062592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5929" w:rsidRPr="00290FCF" w:rsidRDefault="00625929" w:rsidP="0062592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5929" w:rsidRPr="00290FCF" w:rsidRDefault="00625929" w:rsidP="0062592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25929" w:rsidRPr="00290FCF" w:rsidRDefault="00625929" w:rsidP="0062592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5929" w:rsidRPr="00290FCF" w:rsidRDefault="00625929" w:rsidP="0062592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90000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Д4352 Микоплазма</w:t>
            </w:r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90000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 1964Хлами Бест  </w:t>
            </w:r>
            <w:proofErr w:type="spellStart"/>
            <w:r w:rsidRPr="00290FCF">
              <w:rPr>
                <w:sz w:val="20"/>
                <w:szCs w:val="20"/>
              </w:rPr>
              <w:t>IgG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стрип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 96 определений ( 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524000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65000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 1968 </w:t>
            </w:r>
            <w:proofErr w:type="spellStart"/>
            <w:r w:rsidRPr="00290FCF">
              <w:rPr>
                <w:sz w:val="20"/>
                <w:szCs w:val="20"/>
              </w:rPr>
              <w:t>Хлами</w:t>
            </w:r>
            <w:proofErr w:type="spellEnd"/>
            <w:r w:rsidRPr="00290FCF">
              <w:rPr>
                <w:sz w:val="20"/>
                <w:szCs w:val="20"/>
              </w:rPr>
              <w:t xml:space="preserve"> Бест  </w:t>
            </w:r>
            <w:proofErr w:type="spellStart"/>
            <w:r w:rsidRPr="00290FCF">
              <w:rPr>
                <w:sz w:val="20"/>
                <w:szCs w:val="20"/>
              </w:rPr>
              <w:t>IgА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стрип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 96 определений ( 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580 000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72000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Д 2052 трихомонада</w:t>
            </w:r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552000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90000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Д-1812ЛюмиБест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80 определений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612500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87300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Д-1852РекомбиБест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</w:p>
          <w:p w:rsidR="0039215A" w:rsidRPr="00290FCF" w:rsidRDefault="0039215A" w:rsidP="0039215A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96 определений (</w:t>
            </w:r>
            <w:proofErr w:type="spellStart"/>
            <w:r w:rsidRPr="00290FCF">
              <w:rPr>
                <w:sz w:val="20"/>
                <w:szCs w:val="20"/>
              </w:rPr>
              <w:t>сьемные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стрипы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36700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Д-2180 ВектоВПГ-2 </w:t>
            </w:r>
            <w:proofErr w:type="spellStart"/>
            <w:r w:rsidRPr="00290FCF">
              <w:rPr>
                <w:sz w:val="20"/>
                <w:szCs w:val="20"/>
              </w:rPr>
              <w:t>Ig</w:t>
            </w:r>
            <w:proofErr w:type="spellEnd"/>
            <w:r w:rsidRPr="00290FCF">
              <w:rPr>
                <w:sz w:val="20"/>
                <w:szCs w:val="20"/>
              </w:rPr>
              <w:t xml:space="preserve"> G</w:t>
            </w:r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453000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75000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Д4652 </w:t>
            </w:r>
            <w:proofErr w:type="spellStart"/>
            <w:r w:rsidRPr="00290FCF">
              <w:rPr>
                <w:sz w:val="20"/>
                <w:szCs w:val="20"/>
              </w:rPr>
              <w:t>кандида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96 определений ( 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423000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70000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Антиген кардиолипиновый для реакции </w:t>
            </w:r>
            <w:proofErr w:type="spellStart"/>
            <w:r w:rsidRPr="00290FCF">
              <w:rPr>
                <w:sz w:val="20"/>
                <w:szCs w:val="20"/>
              </w:rPr>
              <w:t>микропреципитации</w:t>
            </w:r>
            <w:proofErr w:type="spellEnd"/>
            <w:r w:rsidRPr="00290FCF">
              <w:rPr>
                <w:sz w:val="20"/>
                <w:szCs w:val="20"/>
                <w:lang w:val="kk-KZ"/>
              </w:rPr>
              <w:t xml:space="preserve"> 10 ампул по 2 мл , и 2 флакона по 5 мл холин-хлорида 70%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Коробка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1550000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24360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Натрий гидроокись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2500</w:t>
            </w:r>
          </w:p>
        </w:tc>
      </w:tr>
      <w:tr w:rsidR="0039215A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Набор реагентов для окраски микроорганизмов по методу </w:t>
            </w:r>
            <w:proofErr w:type="spellStart"/>
            <w:r w:rsidRPr="00290FCF">
              <w:rPr>
                <w:sz w:val="20"/>
                <w:szCs w:val="20"/>
              </w:rPr>
              <w:t>Грам</w:t>
            </w:r>
            <w:proofErr w:type="spellEnd"/>
          </w:p>
          <w:p w:rsidR="0039215A" w:rsidRPr="00290FCF" w:rsidRDefault="0039215A" w:rsidP="0039215A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lastRenderedPageBreak/>
              <w:t xml:space="preserve">(раствор генциана </w:t>
            </w:r>
            <w:proofErr w:type="spellStart"/>
            <w:r w:rsidRPr="00290FCF">
              <w:rPr>
                <w:sz w:val="20"/>
                <w:szCs w:val="20"/>
              </w:rPr>
              <w:t>фиолетогого</w:t>
            </w:r>
            <w:proofErr w:type="spellEnd"/>
            <w:r w:rsidRPr="00290FCF">
              <w:rPr>
                <w:sz w:val="20"/>
                <w:szCs w:val="20"/>
              </w:rPr>
              <w:t xml:space="preserve">, 100 мл -1флакон, раствор </w:t>
            </w:r>
            <w:proofErr w:type="spellStart"/>
            <w:r w:rsidRPr="00290FCF">
              <w:rPr>
                <w:sz w:val="20"/>
                <w:szCs w:val="20"/>
              </w:rPr>
              <w:t>Люголя</w:t>
            </w:r>
            <w:proofErr w:type="spellEnd"/>
            <w:r w:rsidRPr="00290FCF">
              <w:rPr>
                <w:sz w:val="20"/>
                <w:szCs w:val="20"/>
              </w:rPr>
              <w:t xml:space="preserve">, 100 мл - 1 флакон, раствор фуксина </w:t>
            </w:r>
            <w:proofErr w:type="spellStart"/>
            <w:r w:rsidRPr="00290FCF">
              <w:rPr>
                <w:sz w:val="20"/>
                <w:szCs w:val="20"/>
              </w:rPr>
              <w:t>Циля</w:t>
            </w:r>
            <w:proofErr w:type="spellEnd"/>
            <w:r w:rsidRPr="00290FCF">
              <w:rPr>
                <w:sz w:val="20"/>
                <w:szCs w:val="20"/>
              </w:rPr>
              <w:t>, 10 мл - 1 флакон)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9215A" w:rsidRPr="00290FCF" w:rsidRDefault="0039215A" w:rsidP="0039215A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15A" w:rsidRPr="00290FCF" w:rsidRDefault="00625929" w:rsidP="0039215A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6500</w:t>
            </w:r>
          </w:p>
        </w:tc>
      </w:tr>
      <w:tr w:rsidR="00C27C85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Краска Романовского</w:t>
            </w:r>
          </w:p>
          <w:p w:rsidR="00C27C85" w:rsidRPr="00290FCF" w:rsidRDefault="00C27C85" w:rsidP="00C27C85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 литр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Бутыль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625929" w:rsidP="00C27C85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7200</w:t>
            </w:r>
          </w:p>
        </w:tc>
      </w:tr>
      <w:tr w:rsidR="00C27C85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290FCF">
              <w:rPr>
                <w:sz w:val="20"/>
                <w:szCs w:val="20"/>
              </w:rPr>
              <w:t>Гарднерелла</w:t>
            </w:r>
            <w:proofErr w:type="spellEnd"/>
            <w:r w:rsidRPr="00290FCF">
              <w:rPr>
                <w:sz w:val="20"/>
                <w:szCs w:val="20"/>
              </w:rPr>
              <w:t xml:space="preserve"> G/M</w:t>
            </w:r>
          </w:p>
          <w:p w:rsidR="00C27C85" w:rsidRPr="00290FCF" w:rsidRDefault="00C27C85" w:rsidP="00C27C85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96 определений (сьемные стрипы)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659200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625929" w:rsidP="00C27C85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80500</w:t>
            </w:r>
          </w:p>
        </w:tc>
      </w:tr>
      <w:tr w:rsidR="00C27C85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Фуксин основной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625929" w:rsidP="00C27C85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143000</w:t>
            </w:r>
          </w:p>
        </w:tc>
      </w:tr>
      <w:tr w:rsidR="00C27C85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Д1838  ВЛК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  <w:r w:rsidRPr="00290FCF">
              <w:rPr>
                <w:sz w:val="20"/>
                <w:szCs w:val="20"/>
              </w:rPr>
              <w:t xml:space="preserve"> 24фл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625929" w:rsidP="00C27C85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59400</w:t>
            </w:r>
          </w:p>
        </w:tc>
      </w:tr>
      <w:tr w:rsidR="00C27C85" w:rsidRPr="00290FCF" w:rsidTr="00C27C85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Д 1820 РПГА- </w:t>
            </w:r>
            <w:proofErr w:type="spellStart"/>
            <w:r w:rsidRPr="00290FCF">
              <w:rPr>
                <w:sz w:val="20"/>
                <w:szCs w:val="20"/>
              </w:rPr>
              <w:t>антипалл</w:t>
            </w:r>
            <w:proofErr w:type="spellEnd"/>
          </w:p>
          <w:p w:rsidR="00C27C85" w:rsidRPr="00290FCF" w:rsidRDefault="00C27C85" w:rsidP="00C27C85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100 определений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27C85" w:rsidRPr="00290FCF" w:rsidRDefault="00C27C85" w:rsidP="00C27C85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7470000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7C85" w:rsidRPr="00290FCF" w:rsidRDefault="00625929" w:rsidP="00C27C85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48900</w:t>
            </w:r>
          </w:p>
        </w:tc>
      </w:tr>
    </w:tbl>
    <w:p w:rsidR="009A566B" w:rsidRPr="00290FCF" w:rsidRDefault="009A566B" w:rsidP="009A566B">
      <w:pPr>
        <w:ind w:firstLine="708"/>
        <w:jc w:val="both"/>
        <w:rPr>
          <w:bCs/>
          <w:sz w:val="20"/>
          <w:szCs w:val="20"/>
        </w:rPr>
      </w:pPr>
      <w:r w:rsidRPr="00290FCF">
        <w:rPr>
          <w:b/>
          <w:color w:val="000000"/>
          <w:sz w:val="20"/>
          <w:szCs w:val="20"/>
          <w:shd w:val="clear" w:color="auto" w:fill="FFFFFF"/>
        </w:rPr>
        <w:t>Н</w:t>
      </w:r>
      <w:r w:rsidRPr="00290FCF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290FCF">
        <w:rPr>
          <w:rStyle w:val="a3"/>
          <w:b w:val="0"/>
          <w:sz w:val="20"/>
          <w:szCs w:val="20"/>
        </w:rPr>
        <w:t>отсутствовали.</w:t>
      </w:r>
    </w:p>
    <w:p w:rsidR="009A566B" w:rsidRPr="00290FCF" w:rsidRDefault="009A566B" w:rsidP="009A566B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290FCF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9A566B" w:rsidRPr="00290FCF" w:rsidRDefault="009A566B" w:rsidP="009A566B">
      <w:pPr>
        <w:ind w:firstLine="708"/>
        <w:jc w:val="both"/>
        <w:rPr>
          <w:rStyle w:val="a3"/>
          <w:bCs w:val="0"/>
          <w:sz w:val="20"/>
          <w:szCs w:val="20"/>
          <w:lang w:val="kk-KZ"/>
        </w:rPr>
      </w:pPr>
      <w:r w:rsidRPr="00290FCF">
        <w:rPr>
          <w:sz w:val="20"/>
          <w:szCs w:val="20"/>
          <w:lang w:val="kk-KZ"/>
        </w:rPr>
        <w:t xml:space="preserve">6. На основании Правил комиссия, </w:t>
      </w:r>
      <w:r w:rsidRPr="00290FCF">
        <w:rPr>
          <w:b/>
          <w:sz w:val="20"/>
          <w:szCs w:val="20"/>
          <w:lang w:val="kk-KZ"/>
        </w:rPr>
        <w:t>РЕШИЛА:</w:t>
      </w:r>
      <w:r w:rsidRPr="00290FCF">
        <w:rPr>
          <w:rStyle w:val="a3"/>
          <w:b w:val="0"/>
          <w:sz w:val="20"/>
          <w:szCs w:val="20"/>
        </w:rPr>
        <w:t>;</w:t>
      </w:r>
    </w:p>
    <w:p w:rsidR="009A566B" w:rsidRPr="00290FCF" w:rsidRDefault="009A566B" w:rsidP="009A566B">
      <w:pPr>
        <w:ind w:firstLine="708"/>
        <w:jc w:val="both"/>
        <w:rPr>
          <w:rStyle w:val="a3"/>
          <w:sz w:val="20"/>
          <w:szCs w:val="20"/>
        </w:rPr>
      </w:pPr>
      <w:r w:rsidRPr="00290FCF">
        <w:rPr>
          <w:b/>
          <w:sz w:val="20"/>
          <w:szCs w:val="20"/>
          <w:lang w:val="kk-KZ"/>
        </w:rPr>
        <w:t>*</w:t>
      </w:r>
      <w:r w:rsidRPr="00290FCF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2024 год способом запроса ценовых предложений поставщиками</w:t>
      </w:r>
      <w:r w:rsidRPr="00290FCF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290FCF">
        <w:rPr>
          <w:rStyle w:val="a3"/>
          <w:sz w:val="20"/>
          <w:szCs w:val="20"/>
          <w:lang w:val="kk-KZ"/>
        </w:rPr>
        <w:t>:</w:t>
      </w:r>
    </w:p>
    <w:p w:rsidR="009A566B" w:rsidRPr="00290FCF" w:rsidRDefault="00625929" w:rsidP="009A566B">
      <w:pPr>
        <w:ind w:firstLine="708"/>
        <w:jc w:val="both"/>
        <w:rPr>
          <w:b/>
          <w:bCs/>
          <w:sz w:val="20"/>
          <w:szCs w:val="20"/>
          <w:lang w:val="kk-KZ" w:eastAsia="ar-SA"/>
        </w:rPr>
      </w:pPr>
      <w:r w:rsidRPr="00290FCF">
        <w:rPr>
          <w:rStyle w:val="a3"/>
          <w:b w:val="0"/>
          <w:sz w:val="20"/>
          <w:szCs w:val="20"/>
        </w:rPr>
        <w:t xml:space="preserve">- </w:t>
      </w:r>
      <w:r w:rsidRPr="00290FCF">
        <w:rPr>
          <w:b/>
          <w:bCs/>
          <w:sz w:val="20"/>
          <w:szCs w:val="20"/>
          <w:lang w:val="kk-KZ" w:eastAsia="ar-SA"/>
        </w:rPr>
        <w:t>ТОО «Диаком-Химтэко», г</w:t>
      </w:r>
      <w:proofErr w:type="gramStart"/>
      <w:r w:rsidRPr="00290FCF">
        <w:rPr>
          <w:b/>
          <w:bCs/>
          <w:sz w:val="20"/>
          <w:szCs w:val="20"/>
          <w:lang w:val="kk-KZ" w:eastAsia="ar-SA"/>
        </w:rPr>
        <w:t>.С</w:t>
      </w:r>
      <w:proofErr w:type="gramEnd"/>
      <w:r w:rsidRPr="00290FCF">
        <w:rPr>
          <w:b/>
          <w:bCs/>
          <w:sz w:val="20"/>
          <w:szCs w:val="20"/>
          <w:lang w:val="kk-KZ" w:eastAsia="ar-SA"/>
        </w:rPr>
        <w:t>емей, Международный переулок 1/1</w:t>
      </w:r>
      <w:r w:rsidR="009A566B" w:rsidRPr="00290FCF">
        <w:rPr>
          <w:b/>
          <w:bCs/>
          <w:sz w:val="20"/>
          <w:szCs w:val="20"/>
          <w:lang w:eastAsia="ar-SA"/>
        </w:rPr>
        <w:t xml:space="preserve"> </w:t>
      </w:r>
      <w:r w:rsidR="009A566B" w:rsidRPr="00290FCF">
        <w:rPr>
          <w:b/>
          <w:bCs/>
          <w:sz w:val="20"/>
          <w:szCs w:val="20"/>
          <w:lang w:val="kk-KZ" w:eastAsia="ar-SA"/>
        </w:rPr>
        <w:t xml:space="preserve"> </w:t>
      </w:r>
      <w:r w:rsidRPr="00290FCF">
        <w:rPr>
          <w:b/>
          <w:bCs/>
          <w:sz w:val="20"/>
          <w:szCs w:val="20"/>
          <w:lang w:val="kk-KZ" w:eastAsia="ar-SA"/>
        </w:rPr>
        <w:t>по лотам с 1-17</w:t>
      </w:r>
      <w:r w:rsidR="009A566B" w:rsidRPr="00290FCF">
        <w:rPr>
          <w:b/>
          <w:bCs/>
          <w:sz w:val="20"/>
          <w:szCs w:val="20"/>
          <w:lang w:val="kk-KZ" w:eastAsia="ar-SA"/>
        </w:rPr>
        <w:t xml:space="preserve"> (</w:t>
      </w:r>
      <w:r w:rsidRPr="00290FCF">
        <w:rPr>
          <w:b/>
          <w:bCs/>
          <w:sz w:val="20"/>
          <w:szCs w:val="20"/>
          <w:lang w:val="kk-KZ" w:eastAsia="ar-SA"/>
        </w:rPr>
        <w:t>13795100</w:t>
      </w:r>
      <w:r w:rsidR="009A566B" w:rsidRPr="00290FCF">
        <w:rPr>
          <w:b/>
          <w:bCs/>
          <w:sz w:val="20"/>
          <w:szCs w:val="20"/>
          <w:lang w:val="kk-KZ" w:eastAsia="ar-SA"/>
        </w:rPr>
        <w:t xml:space="preserve"> (</w:t>
      </w:r>
      <w:r w:rsidRPr="00290FCF">
        <w:rPr>
          <w:b/>
          <w:bCs/>
          <w:sz w:val="20"/>
          <w:szCs w:val="20"/>
          <w:lang w:val="kk-KZ" w:eastAsia="ar-SA"/>
        </w:rPr>
        <w:t>Тринадцать миллионов семьсот девяносто пять тысяч сто</w:t>
      </w:r>
      <w:r w:rsidR="009A566B" w:rsidRPr="00290FCF">
        <w:rPr>
          <w:b/>
          <w:bCs/>
          <w:sz w:val="20"/>
          <w:szCs w:val="20"/>
          <w:lang w:val="kk-KZ" w:eastAsia="ar-SA"/>
        </w:rPr>
        <w:t>) тенге.</w:t>
      </w:r>
    </w:p>
    <w:p w:rsidR="009A566B" w:rsidRPr="00290FCF" w:rsidRDefault="009A566B" w:rsidP="009A566B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E278B6" w:rsidRPr="00290FCF" w:rsidRDefault="00E278B6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/>
    <w:p w:rsidR="00263D39" w:rsidRPr="00290FCF" w:rsidRDefault="00263D39" w:rsidP="00263D39">
      <w:pPr>
        <w:jc w:val="center"/>
        <w:rPr>
          <w:sz w:val="22"/>
          <w:szCs w:val="22"/>
        </w:rPr>
      </w:pPr>
      <w:r w:rsidRPr="00290FCF">
        <w:rPr>
          <w:sz w:val="22"/>
          <w:szCs w:val="22"/>
        </w:rPr>
        <w:t xml:space="preserve">№ 6 </w:t>
      </w:r>
      <w:proofErr w:type="spellStart"/>
      <w:r w:rsidRPr="00290FCF">
        <w:rPr>
          <w:sz w:val="22"/>
          <w:szCs w:val="22"/>
        </w:rPr>
        <w:t>сатып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алу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қорытындысы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туралы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хаттама</w:t>
      </w:r>
      <w:proofErr w:type="spellEnd"/>
    </w:p>
    <w:p w:rsidR="00263D39" w:rsidRPr="00290FCF" w:rsidRDefault="00263D39" w:rsidP="00263D39">
      <w:pPr>
        <w:jc w:val="center"/>
        <w:rPr>
          <w:sz w:val="22"/>
          <w:szCs w:val="22"/>
        </w:rPr>
      </w:pPr>
      <w:proofErr w:type="spellStart"/>
      <w:r w:rsidRPr="00290FCF">
        <w:rPr>
          <w:sz w:val="22"/>
          <w:szCs w:val="22"/>
        </w:rPr>
        <w:t>дәрілік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заттар</w:t>
      </w:r>
      <w:proofErr w:type="spellEnd"/>
      <w:r w:rsidRPr="00290FCF">
        <w:rPr>
          <w:sz w:val="22"/>
          <w:szCs w:val="22"/>
        </w:rPr>
        <w:t xml:space="preserve"> мен </w:t>
      </w:r>
      <w:proofErr w:type="spellStart"/>
      <w:r w:rsidRPr="00290FCF">
        <w:rPr>
          <w:sz w:val="22"/>
          <w:szCs w:val="22"/>
        </w:rPr>
        <w:t>медициналық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мақсаттағы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бұйымдардың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баға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ұсыныстарын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сұрату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тәсілімен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сатып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алу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бойынша</w:t>
      </w:r>
      <w:proofErr w:type="spellEnd"/>
      <w:r w:rsidRPr="00290FCF">
        <w:rPr>
          <w:sz w:val="22"/>
          <w:szCs w:val="22"/>
        </w:rPr>
        <w:t>,</w:t>
      </w:r>
    </w:p>
    <w:p w:rsidR="00263D39" w:rsidRPr="00290FCF" w:rsidRDefault="00263D39" w:rsidP="00263D39">
      <w:pPr>
        <w:jc w:val="center"/>
        <w:rPr>
          <w:sz w:val="22"/>
          <w:szCs w:val="22"/>
        </w:rPr>
      </w:pPr>
      <w:proofErr w:type="spellStart"/>
      <w:r w:rsidRPr="00290FCF">
        <w:rPr>
          <w:sz w:val="22"/>
          <w:szCs w:val="22"/>
        </w:rPr>
        <w:t>Қазақстан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Республикасы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Денсаулық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сақтау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министрінің</w:t>
      </w:r>
      <w:proofErr w:type="spellEnd"/>
      <w:r w:rsidRPr="00290FCF">
        <w:rPr>
          <w:sz w:val="22"/>
          <w:szCs w:val="22"/>
        </w:rPr>
        <w:t xml:space="preserve"> 2023 </w:t>
      </w:r>
      <w:proofErr w:type="spellStart"/>
      <w:r w:rsidRPr="00290FCF">
        <w:rPr>
          <w:sz w:val="22"/>
          <w:szCs w:val="22"/>
        </w:rPr>
        <w:t>жылғы</w:t>
      </w:r>
      <w:proofErr w:type="spellEnd"/>
      <w:r w:rsidRPr="00290FCF">
        <w:rPr>
          <w:sz w:val="22"/>
          <w:szCs w:val="22"/>
        </w:rPr>
        <w:t xml:space="preserve"> 7 </w:t>
      </w:r>
      <w:proofErr w:type="spellStart"/>
      <w:r w:rsidRPr="00290FCF">
        <w:rPr>
          <w:sz w:val="22"/>
          <w:szCs w:val="22"/>
        </w:rPr>
        <w:t>маусымдағы</w:t>
      </w:r>
      <w:proofErr w:type="spellEnd"/>
      <w:r w:rsidRPr="00290FCF">
        <w:rPr>
          <w:sz w:val="22"/>
          <w:szCs w:val="22"/>
        </w:rPr>
        <w:t xml:space="preserve"> № 110 </w:t>
      </w:r>
      <w:proofErr w:type="spellStart"/>
      <w:r w:rsidRPr="00290FCF">
        <w:rPr>
          <w:sz w:val="22"/>
          <w:szCs w:val="22"/>
        </w:rPr>
        <w:t>бұйрығы</w:t>
      </w:r>
      <w:proofErr w:type="spellEnd"/>
      <w:r w:rsidRPr="00290FCF">
        <w:rPr>
          <w:sz w:val="22"/>
          <w:szCs w:val="22"/>
        </w:rPr>
        <w:t xml:space="preserve"> </w:t>
      </w:r>
      <w:proofErr w:type="spellStart"/>
      <w:r w:rsidRPr="00290FCF">
        <w:rPr>
          <w:sz w:val="22"/>
          <w:szCs w:val="22"/>
        </w:rPr>
        <w:t>негізінде</w:t>
      </w:r>
      <w:proofErr w:type="spellEnd"/>
    </w:p>
    <w:p w:rsidR="00263D39" w:rsidRPr="00290FCF" w:rsidRDefault="00263D39" w:rsidP="00263D39">
      <w:pPr>
        <w:jc w:val="center"/>
        <w:rPr>
          <w:sz w:val="20"/>
          <w:szCs w:val="20"/>
        </w:rPr>
      </w:pPr>
    </w:p>
    <w:p w:rsidR="00263D39" w:rsidRPr="00290FCF" w:rsidRDefault="00263D39" w:rsidP="00263D39">
      <w:pPr>
        <w:rPr>
          <w:b/>
          <w:sz w:val="20"/>
          <w:szCs w:val="20"/>
          <w:lang w:val="kk-KZ"/>
        </w:rPr>
      </w:pPr>
      <w:r w:rsidRPr="00290FCF">
        <w:rPr>
          <w:b/>
          <w:sz w:val="20"/>
          <w:szCs w:val="20"/>
        </w:rPr>
        <w:t>Семей қ.</w:t>
      </w:r>
      <w:r w:rsidRPr="00290FCF">
        <w:rPr>
          <w:b/>
          <w:sz w:val="20"/>
          <w:szCs w:val="20"/>
          <w:lang w:val="kk-KZ"/>
        </w:rPr>
        <w:t xml:space="preserve">                                                                                                                  </w:t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</w:r>
      <w:r w:rsidRPr="00290FCF">
        <w:rPr>
          <w:b/>
          <w:sz w:val="20"/>
          <w:szCs w:val="20"/>
        </w:rPr>
        <w:tab/>
        <w:t xml:space="preserve"> </w:t>
      </w:r>
      <w:r w:rsidRPr="00290FCF">
        <w:rPr>
          <w:b/>
          <w:sz w:val="20"/>
          <w:szCs w:val="20"/>
          <w:lang w:val="kk-KZ"/>
        </w:rPr>
        <w:t>3</w:t>
      </w:r>
      <w:r w:rsidRPr="00290FCF">
        <w:rPr>
          <w:b/>
          <w:sz w:val="20"/>
          <w:szCs w:val="20"/>
        </w:rPr>
        <w:t xml:space="preserve">1.01.2024 г.                                                                                                                                          </w:t>
      </w:r>
    </w:p>
    <w:p w:rsidR="00263D39" w:rsidRPr="00290FCF" w:rsidRDefault="00263D39" w:rsidP="00263D39">
      <w:pPr>
        <w:rPr>
          <w:sz w:val="20"/>
          <w:szCs w:val="20"/>
        </w:rPr>
      </w:pP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1. </w:t>
      </w:r>
      <w:proofErr w:type="spellStart"/>
      <w:r w:rsidRPr="00290FCF">
        <w:rPr>
          <w:sz w:val="20"/>
          <w:szCs w:val="20"/>
        </w:rPr>
        <w:t>Тапсырыс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берушінің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немесе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сатып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алуды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ұйымдастырушының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атауы</w:t>
      </w:r>
      <w:proofErr w:type="spellEnd"/>
      <w:r w:rsidRPr="00290FCF">
        <w:rPr>
          <w:sz w:val="20"/>
          <w:szCs w:val="20"/>
        </w:rPr>
        <w:t xml:space="preserve"> мен </w:t>
      </w:r>
      <w:proofErr w:type="spellStart"/>
      <w:r w:rsidRPr="00290FCF">
        <w:rPr>
          <w:sz w:val="20"/>
          <w:szCs w:val="20"/>
        </w:rPr>
        <w:t>мекенжайы</w:t>
      </w:r>
      <w:proofErr w:type="spellEnd"/>
      <w:r w:rsidRPr="00290FCF">
        <w:rPr>
          <w:sz w:val="20"/>
          <w:szCs w:val="20"/>
        </w:rPr>
        <w:t>: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Абай ДСБ "Семей </w:t>
      </w:r>
      <w:proofErr w:type="spellStart"/>
      <w:r w:rsidRPr="00290FCF">
        <w:rPr>
          <w:sz w:val="20"/>
          <w:szCs w:val="20"/>
        </w:rPr>
        <w:t>қаласының</w:t>
      </w:r>
      <w:proofErr w:type="spellEnd"/>
      <w:r w:rsidRPr="00290FCF">
        <w:rPr>
          <w:sz w:val="20"/>
          <w:szCs w:val="20"/>
        </w:rPr>
        <w:t xml:space="preserve"> № 1 </w:t>
      </w:r>
      <w:proofErr w:type="spellStart"/>
      <w:r w:rsidRPr="00290FCF">
        <w:rPr>
          <w:sz w:val="20"/>
          <w:szCs w:val="20"/>
        </w:rPr>
        <w:t>қалалық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ауруханасы</w:t>
      </w:r>
      <w:proofErr w:type="spellEnd"/>
      <w:r w:rsidRPr="00290FCF">
        <w:rPr>
          <w:sz w:val="20"/>
          <w:szCs w:val="20"/>
        </w:rPr>
        <w:t>" ШЖҚ КМК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071409, ҚР, ШҚО, Семей </w:t>
      </w:r>
      <w:proofErr w:type="spellStart"/>
      <w:r w:rsidRPr="00290FCF">
        <w:rPr>
          <w:sz w:val="20"/>
          <w:szCs w:val="20"/>
        </w:rPr>
        <w:t>қаласы</w:t>
      </w:r>
      <w:proofErr w:type="spellEnd"/>
      <w:r w:rsidRPr="00290FCF">
        <w:rPr>
          <w:sz w:val="20"/>
          <w:szCs w:val="20"/>
        </w:rPr>
        <w:t xml:space="preserve">, </w:t>
      </w:r>
      <w:proofErr w:type="spellStart"/>
      <w:r w:rsidRPr="00290FCF">
        <w:rPr>
          <w:sz w:val="20"/>
          <w:szCs w:val="20"/>
        </w:rPr>
        <w:t>Кабельдік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тұйық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көшесі</w:t>
      </w:r>
      <w:proofErr w:type="spellEnd"/>
      <w:r w:rsidRPr="00290FCF">
        <w:rPr>
          <w:sz w:val="20"/>
          <w:szCs w:val="20"/>
        </w:rPr>
        <w:t>, 1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2. </w:t>
      </w:r>
      <w:proofErr w:type="spellStart"/>
      <w:r w:rsidRPr="00290FCF">
        <w:rPr>
          <w:sz w:val="20"/>
          <w:szCs w:val="20"/>
        </w:rPr>
        <w:t>Тегін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көмектің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кепілдік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берілген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көлемін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көрсету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бойынша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мақсаттағы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бұйымдар</w:t>
      </w:r>
      <w:proofErr w:type="spellEnd"/>
      <w:r w:rsidRPr="00290FCF">
        <w:rPr>
          <w:sz w:val="20"/>
          <w:szCs w:val="20"/>
        </w:rPr>
        <w:t xml:space="preserve"> мен </w:t>
      </w:r>
      <w:proofErr w:type="spellStart"/>
      <w:r w:rsidRPr="00290FCF">
        <w:rPr>
          <w:sz w:val="20"/>
          <w:szCs w:val="20"/>
        </w:rPr>
        <w:t>дәрілік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заттарды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сатып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алу</w:t>
      </w:r>
      <w:proofErr w:type="spellEnd"/>
      <w:r w:rsidRPr="00290FCF">
        <w:rPr>
          <w:sz w:val="20"/>
          <w:szCs w:val="20"/>
        </w:rPr>
        <w:t>.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3. </w:t>
      </w:r>
      <w:proofErr w:type="spellStart"/>
      <w:r w:rsidRPr="00290FCF">
        <w:rPr>
          <w:sz w:val="20"/>
          <w:szCs w:val="20"/>
        </w:rPr>
        <w:t>Сатып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алуды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ұйымдастырушы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ретінде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тегін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көмектің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кепілдік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берілген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көлемі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шеңберінде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және</w:t>
      </w:r>
      <w:proofErr w:type="spellEnd"/>
      <w:r w:rsidRPr="00290FCF">
        <w:rPr>
          <w:sz w:val="20"/>
          <w:szCs w:val="20"/>
        </w:rPr>
        <w:t xml:space="preserve"> (</w:t>
      </w:r>
      <w:proofErr w:type="spellStart"/>
      <w:r w:rsidRPr="00290FCF">
        <w:rPr>
          <w:sz w:val="20"/>
          <w:szCs w:val="20"/>
        </w:rPr>
        <w:t>немесе</w:t>
      </w:r>
      <w:proofErr w:type="spellEnd"/>
      <w:r w:rsidRPr="00290FCF">
        <w:rPr>
          <w:sz w:val="20"/>
          <w:szCs w:val="20"/>
        </w:rPr>
        <w:t xml:space="preserve">) </w:t>
      </w:r>
      <w:proofErr w:type="spellStart"/>
      <w:r w:rsidRPr="00290FCF">
        <w:rPr>
          <w:sz w:val="20"/>
          <w:szCs w:val="20"/>
        </w:rPr>
        <w:t>міндетті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әлеуметтік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сақтандыру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жүйесінде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дәрілік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заттарды</w:t>
      </w:r>
      <w:proofErr w:type="spellEnd"/>
      <w:r w:rsidRPr="00290FCF">
        <w:rPr>
          <w:sz w:val="20"/>
          <w:szCs w:val="20"/>
        </w:rPr>
        <w:t xml:space="preserve">,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бұйымдар</w:t>
      </w:r>
      <w:proofErr w:type="spellEnd"/>
      <w:r w:rsidRPr="00290FCF">
        <w:rPr>
          <w:sz w:val="20"/>
          <w:szCs w:val="20"/>
        </w:rPr>
        <w:t xml:space="preserve"> мен </w:t>
      </w:r>
      <w:proofErr w:type="spellStart"/>
      <w:r w:rsidRPr="00290FCF">
        <w:rPr>
          <w:sz w:val="20"/>
          <w:szCs w:val="20"/>
        </w:rPr>
        <w:t>мамандандырылған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емдік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өнімдерді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сатып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алуды</w:t>
      </w:r>
      <w:proofErr w:type="spellEnd"/>
      <w:r w:rsidRPr="00290FCF">
        <w:rPr>
          <w:sz w:val="20"/>
          <w:szCs w:val="20"/>
        </w:rPr>
        <w:t xml:space="preserve">, Абай </w:t>
      </w:r>
      <w:proofErr w:type="spellStart"/>
      <w:r w:rsidRPr="00290FCF">
        <w:rPr>
          <w:sz w:val="20"/>
          <w:szCs w:val="20"/>
        </w:rPr>
        <w:t>облысының</w:t>
      </w:r>
      <w:proofErr w:type="spellEnd"/>
      <w:r w:rsidRPr="00290FCF">
        <w:rPr>
          <w:sz w:val="20"/>
          <w:szCs w:val="20"/>
        </w:rPr>
        <w:t xml:space="preserve"> ДСБ "Семей </w:t>
      </w:r>
      <w:proofErr w:type="spellStart"/>
      <w:r w:rsidRPr="00290FCF">
        <w:rPr>
          <w:sz w:val="20"/>
          <w:szCs w:val="20"/>
        </w:rPr>
        <w:t>қаласының</w:t>
      </w:r>
      <w:proofErr w:type="spellEnd"/>
      <w:r w:rsidRPr="00290FCF">
        <w:rPr>
          <w:sz w:val="20"/>
          <w:szCs w:val="20"/>
        </w:rPr>
        <w:t xml:space="preserve"> № 1 </w:t>
      </w:r>
      <w:proofErr w:type="spellStart"/>
      <w:r w:rsidRPr="00290FCF">
        <w:rPr>
          <w:sz w:val="20"/>
          <w:szCs w:val="20"/>
        </w:rPr>
        <w:t>қалалық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ауруханасы</w:t>
      </w:r>
      <w:proofErr w:type="spellEnd"/>
      <w:r w:rsidRPr="00290FCF">
        <w:rPr>
          <w:sz w:val="20"/>
          <w:szCs w:val="20"/>
        </w:rPr>
        <w:t xml:space="preserve">" ШЖҚ КМК </w:t>
      </w:r>
      <w:proofErr w:type="spellStart"/>
      <w:r w:rsidRPr="00290FCF">
        <w:rPr>
          <w:sz w:val="20"/>
          <w:szCs w:val="20"/>
        </w:rPr>
        <w:t>үшін</w:t>
      </w:r>
      <w:proofErr w:type="spellEnd"/>
      <w:r w:rsidRPr="00290FCF">
        <w:rPr>
          <w:sz w:val="20"/>
          <w:szCs w:val="20"/>
        </w:rPr>
        <w:t xml:space="preserve"> ТМККК </w:t>
      </w:r>
      <w:proofErr w:type="spellStart"/>
      <w:r w:rsidRPr="00290FCF">
        <w:rPr>
          <w:sz w:val="20"/>
          <w:szCs w:val="20"/>
        </w:rPr>
        <w:t>көрсету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жөніндегі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фармацевтикалық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қызметтерді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өткізу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жөніндегі</w:t>
      </w:r>
      <w:proofErr w:type="spellEnd"/>
      <w:r w:rsidRPr="00290FCF">
        <w:rPr>
          <w:sz w:val="20"/>
          <w:szCs w:val="20"/>
        </w:rPr>
        <w:t xml:space="preserve"> комиссия </w:t>
      </w:r>
      <w:proofErr w:type="spellStart"/>
      <w:r w:rsidRPr="00290FCF">
        <w:rPr>
          <w:sz w:val="20"/>
          <w:szCs w:val="20"/>
        </w:rPr>
        <w:t>мынадай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құрамда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бекітілді</w:t>
      </w:r>
      <w:proofErr w:type="spellEnd"/>
      <w:r w:rsidRPr="00290FCF">
        <w:rPr>
          <w:sz w:val="20"/>
          <w:szCs w:val="20"/>
        </w:rPr>
        <w:t>: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1) </w:t>
      </w:r>
      <w:proofErr w:type="spellStart"/>
      <w:r w:rsidRPr="00290FCF">
        <w:rPr>
          <w:sz w:val="20"/>
          <w:szCs w:val="20"/>
        </w:rPr>
        <w:t>Оспанова</w:t>
      </w:r>
      <w:proofErr w:type="spellEnd"/>
      <w:r w:rsidRPr="00290FCF">
        <w:rPr>
          <w:sz w:val="20"/>
          <w:szCs w:val="20"/>
        </w:rPr>
        <w:t xml:space="preserve"> Л. х. - бас </w:t>
      </w:r>
      <w:proofErr w:type="spellStart"/>
      <w:r w:rsidRPr="00290FCF">
        <w:rPr>
          <w:sz w:val="20"/>
          <w:szCs w:val="20"/>
        </w:rPr>
        <w:t>медбике</w:t>
      </w:r>
      <w:proofErr w:type="spellEnd"/>
      <w:r w:rsidRPr="00290FCF">
        <w:rPr>
          <w:sz w:val="20"/>
          <w:szCs w:val="20"/>
        </w:rPr>
        <w:t xml:space="preserve">, комиссия </w:t>
      </w:r>
      <w:proofErr w:type="spellStart"/>
      <w:r w:rsidRPr="00290FCF">
        <w:rPr>
          <w:sz w:val="20"/>
          <w:szCs w:val="20"/>
        </w:rPr>
        <w:t>мүшесі</w:t>
      </w:r>
      <w:proofErr w:type="spellEnd"/>
      <w:r w:rsidRPr="00290FCF">
        <w:rPr>
          <w:sz w:val="20"/>
          <w:szCs w:val="20"/>
        </w:rPr>
        <w:t>;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2) А. Ж. </w:t>
      </w:r>
      <w:proofErr w:type="spellStart"/>
      <w:r w:rsidRPr="00290FCF">
        <w:rPr>
          <w:sz w:val="20"/>
          <w:szCs w:val="20"/>
        </w:rPr>
        <w:t>Мұхатаева</w:t>
      </w:r>
      <w:proofErr w:type="spellEnd"/>
      <w:r w:rsidRPr="00290FCF">
        <w:rPr>
          <w:sz w:val="20"/>
          <w:szCs w:val="20"/>
        </w:rPr>
        <w:t xml:space="preserve">-фармацевт, комиссия </w:t>
      </w:r>
      <w:proofErr w:type="spellStart"/>
      <w:r w:rsidRPr="00290FCF">
        <w:rPr>
          <w:sz w:val="20"/>
          <w:szCs w:val="20"/>
        </w:rPr>
        <w:t>мүшесі</w:t>
      </w:r>
      <w:proofErr w:type="spellEnd"/>
      <w:r w:rsidRPr="00290FCF">
        <w:rPr>
          <w:sz w:val="20"/>
          <w:szCs w:val="20"/>
        </w:rPr>
        <w:t>;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3) </w:t>
      </w:r>
      <w:proofErr w:type="spellStart"/>
      <w:r w:rsidRPr="00290FCF">
        <w:rPr>
          <w:sz w:val="20"/>
          <w:szCs w:val="20"/>
        </w:rPr>
        <w:t>Бексұлтанова</w:t>
      </w:r>
      <w:proofErr w:type="spellEnd"/>
      <w:r w:rsidRPr="00290FCF">
        <w:rPr>
          <w:sz w:val="20"/>
          <w:szCs w:val="20"/>
        </w:rPr>
        <w:t xml:space="preserve"> Р. К. - фармацевт, комиссия </w:t>
      </w:r>
      <w:proofErr w:type="spellStart"/>
      <w:r w:rsidRPr="00290FCF">
        <w:rPr>
          <w:sz w:val="20"/>
          <w:szCs w:val="20"/>
        </w:rPr>
        <w:t>мүшесі</w:t>
      </w:r>
      <w:proofErr w:type="spellEnd"/>
      <w:r w:rsidRPr="00290FCF">
        <w:rPr>
          <w:sz w:val="20"/>
          <w:szCs w:val="20"/>
        </w:rPr>
        <w:t>.</w:t>
      </w:r>
    </w:p>
    <w:p w:rsidR="00263D39" w:rsidRPr="00290FCF" w:rsidRDefault="00263D39" w:rsidP="00263D39">
      <w:pPr>
        <w:ind w:firstLine="567"/>
        <w:jc w:val="both"/>
        <w:rPr>
          <w:sz w:val="20"/>
          <w:szCs w:val="20"/>
        </w:rPr>
      </w:pPr>
      <w:r w:rsidRPr="00290FCF">
        <w:rPr>
          <w:sz w:val="20"/>
          <w:szCs w:val="20"/>
        </w:rPr>
        <w:t xml:space="preserve">4. </w:t>
      </w:r>
      <w:proofErr w:type="spellStart"/>
      <w:r w:rsidRPr="00290FCF">
        <w:rPr>
          <w:sz w:val="20"/>
          <w:szCs w:val="20"/>
        </w:rPr>
        <w:t>Сатып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алынатын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тауарлардың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атауы</w:t>
      </w:r>
      <w:proofErr w:type="spellEnd"/>
      <w:r w:rsidRPr="00290FCF">
        <w:rPr>
          <w:sz w:val="20"/>
          <w:szCs w:val="20"/>
        </w:rPr>
        <w:t xml:space="preserve">: 2024 </w:t>
      </w:r>
      <w:proofErr w:type="spellStart"/>
      <w:r w:rsidRPr="00290FCF">
        <w:rPr>
          <w:sz w:val="20"/>
          <w:szCs w:val="20"/>
        </w:rPr>
        <w:t>жылға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арналған</w:t>
      </w:r>
      <w:proofErr w:type="spellEnd"/>
      <w:r w:rsidRPr="00290FCF">
        <w:rPr>
          <w:sz w:val="20"/>
          <w:szCs w:val="20"/>
        </w:rPr>
        <w:t xml:space="preserve"> ТМККК </w:t>
      </w:r>
      <w:proofErr w:type="spellStart"/>
      <w:r w:rsidRPr="00290FCF">
        <w:rPr>
          <w:sz w:val="20"/>
          <w:szCs w:val="20"/>
        </w:rPr>
        <w:t>шеңберінде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дәрілік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заттар</w:t>
      </w:r>
      <w:proofErr w:type="spellEnd"/>
      <w:r w:rsidRPr="00290FCF">
        <w:rPr>
          <w:sz w:val="20"/>
          <w:szCs w:val="20"/>
        </w:rPr>
        <w:t xml:space="preserve">,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бұйымдар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және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мамандандырылған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емдік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өнімдер</w:t>
      </w:r>
      <w:proofErr w:type="spellEnd"/>
      <w:r w:rsidRPr="00290FCF">
        <w:rPr>
          <w:sz w:val="20"/>
          <w:szCs w:val="20"/>
        </w:rPr>
        <w:t xml:space="preserve">. </w:t>
      </w:r>
      <w:proofErr w:type="spellStart"/>
      <w:r w:rsidRPr="00290FCF">
        <w:rPr>
          <w:sz w:val="20"/>
          <w:szCs w:val="20"/>
        </w:rPr>
        <w:t>Жеткізу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кезеңі</w:t>
      </w:r>
      <w:proofErr w:type="spellEnd"/>
      <w:r w:rsidRPr="00290FCF">
        <w:rPr>
          <w:sz w:val="20"/>
          <w:szCs w:val="20"/>
        </w:rPr>
        <w:t xml:space="preserve">: </w:t>
      </w:r>
      <w:proofErr w:type="spellStart"/>
      <w:r w:rsidRPr="00290FCF">
        <w:rPr>
          <w:sz w:val="20"/>
          <w:szCs w:val="20"/>
        </w:rPr>
        <w:t>Тапсырыс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берушінің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өтінімі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бойынша</w:t>
      </w:r>
      <w:proofErr w:type="spellEnd"/>
      <w:r w:rsidRPr="00290FCF">
        <w:rPr>
          <w:sz w:val="20"/>
          <w:szCs w:val="20"/>
        </w:rPr>
        <w:t xml:space="preserve">, </w:t>
      </w:r>
      <w:proofErr w:type="spellStart"/>
      <w:r w:rsidRPr="00290FCF">
        <w:rPr>
          <w:sz w:val="20"/>
          <w:szCs w:val="20"/>
        </w:rPr>
        <w:t>өтінімді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алған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сәттен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бастап</w:t>
      </w:r>
      <w:proofErr w:type="spellEnd"/>
      <w:r w:rsidRPr="00290FCF">
        <w:rPr>
          <w:sz w:val="20"/>
          <w:szCs w:val="20"/>
        </w:rPr>
        <w:t xml:space="preserve"> 10 (он) </w:t>
      </w:r>
      <w:proofErr w:type="spellStart"/>
      <w:r w:rsidRPr="00290FCF">
        <w:rPr>
          <w:sz w:val="20"/>
          <w:szCs w:val="20"/>
        </w:rPr>
        <w:t>күнтізбелік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күн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ішінде</w:t>
      </w:r>
      <w:proofErr w:type="spellEnd"/>
      <w:r w:rsidRPr="00290FCF">
        <w:rPr>
          <w:sz w:val="20"/>
          <w:szCs w:val="20"/>
        </w:rPr>
        <w:t>.</w:t>
      </w:r>
    </w:p>
    <w:p w:rsidR="00263D39" w:rsidRPr="00290FCF" w:rsidRDefault="00263D39" w:rsidP="00263D39">
      <w:pPr>
        <w:ind w:firstLine="567"/>
        <w:jc w:val="both"/>
        <w:rPr>
          <w:rStyle w:val="a3"/>
          <w:sz w:val="20"/>
          <w:szCs w:val="20"/>
        </w:rPr>
      </w:pPr>
      <w:proofErr w:type="spellStart"/>
      <w:r w:rsidRPr="00290FCF">
        <w:rPr>
          <w:sz w:val="20"/>
          <w:szCs w:val="20"/>
        </w:rPr>
        <w:t>Сатып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алынатын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дәрілік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заттардың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және</w:t>
      </w:r>
      <w:proofErr w:type="spellEnd"/>
      <w:r w:rsidRPr="00290FCF">
        <w:rPr>
          <w:sz w:val="20"/>
          <w:szCs w:val="20"/>
        </w:rPr>
        <w:t xml:space="preserve"> (</w:t>
      </w:r>
      <w:proofErr w:type="spellStart"/>
      <w:r w:rsidRPr="00290FCF">
        <w:rPr>
          <w:sz w:val="20"/>
          <w:szCs w:val="20"/>
        </w:rPr>
        <w:t>немесе</w:t>
      </w:r>
      <w:proofErr w:type="spellEnd"/>
      <w:r w:rsidRPr="00290FCF">
        <w:rPr>
          <w:sz w:val="20"/>
          <w:szCs w:val="20"/>
        </w:rPr>
        <w:t xml:space="preserve">) </w:t>
      </w:r>
      <w:proofErr w:type="spellStart"/>
      <w:r w:rsidRPr="00290FCF">
        <w:rPr>
          <w:sz w:val="20"/>
          <w:szCs w:val="20"/>
        </w:rPr>
        <w:t>медициналық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бұйымдардың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қысқаша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сипаттамасы</w:t>
      </w:r>
      <w:proofErr w:type="spellEnd"/>
      <w:r w:rsidRPr="00290FCF">
        <w:rPr>
          <w:sz w:val="20"/>
          <w:szCs w:val="20"/>
        </w:rPr>
        <w:t xml:space="preserve"> мен </w:t>
      </w:r>
      <w:proofErr w:type="spellStart"/>
      <w:r w:rsidRPr="00290FCF">
        <w:rPr>
          <w:sz w:val="20"/>
          <w:szCs w:val="20"/>
        </w:rPr>
        <w:t>бағасы</w:t>
      </w:r>
      <w:proofErr w:type="spellEnd"/>
      <w:r w:rsidRPr="00290FCF">
        <w:rPr>
          <w:sz w:val="20"/>
          <w:szCs w:val="20"/>
        </w:rPr>
        <w:t xml:space="preserve">, </w:t>
      </w:r>
      <w:proofErr w:type="spellStart"/>
      <w:r w:rsidRPr="00290FCF">
        <w:rPr>
          <w:sz w:val="20"/>
          <w:szCs w:val="20"/>
        </w:rPr>
        <w:t>олардың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сауда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атауы</w:t>
      </w:r>
      <w:proofErr w:type="spellEnd"/>
      <w:r w:rsidRPr="00290FCF">
        <w:rPr>
          <w:sz w:val="20"/>
          <w:szCs w:val="20"/>
        </w:rPr>
        <w:t xml:space="preserve">, </w:t>
      </w:r>
      <w:proofErr w:type="spellStart"/>
      <w:r w:rsidRPr="00290FCF">
        <w:rPr>
          <w:sz w:val="20"/>
          <w:szCs w:val="20"/>
        </w:rPr>
        <w:t>фармацевтикалық</w:t>
      </w:r>
      <w:proofErr w:type="spellEnd"/>
      <w:r w:rsidRPr="00290FCF">
        <w:rPr>
          <w:sz w:val="20"/>
          <w:szCs w:val="20"/>
        </w:rPr>
        <w:t xml:space="preserve"> </w:t>
      </w:r>
      <w:proofErr w:type="spellStart"/>
      <w:r w:rsidRPr="00290FCF">
        <w:rPr>
          <w:sz w:val="20"/>
          <w:szCs w:val="20"/>
        </w:rPr>
        <w:t>қызметтер</w:t>
      </w:r>
      <w:proofErr w:type="spellEnd"/>
      <w:r w:rsidRPr="00290FCF">
        <w:rPr>
          <w:sz w:val="20"/>
          <w:szCs w:val="20"/>
        </w:rPr>
        <w:t>:</w:t>
      </w:r>
    </w:p>
    <w:tbl>
      <w:tblPr>
        <w:tblW w:w="14361" w:type="dxa"/>
        <w:tblInd w:w="93" w:type="dxa"/>
        <w:tblLook w:val="04A0" w:firstRow="1" w:lastRow="0" w:firstColumn="1" w:lastColumn="0" w:noHBand="0" w:noVBand="1"/>
      </w:tblPr>
      <w:tblGrid>
        <w:gridCol w:w="895"/>
        <w:gridCol w:w="3411"/>
        <w:gridCol w:w="1193"/>
        <w:gridCol w:w="1349"/>
        <w:gridCol w:w="1512"/>
        <w:gridCol w:w="1629"/>
        <w:gridCol w:w="2246"/>
        <w:gridCol w:w="2126"/>
      </w:tblGrid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№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color w:val="003F2F"/>
                <w:sz w:val="20"/>
                <w:szCs w:val="20"/>
              </w:rPr>
              <w:t>Бірлік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color w:val="003F2F"/>
                <w:sz w:val="20"/>
                <w:szCs w:val="20"/>
              </w:rPr>
              <w:t>өлшеу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Саны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sz w:val="20"/>
                <w:szCs w:val="20"/>
              </w:rPr>
              <w:t>Бағасы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sz w:val="20"/>
                <w:szCs w:val="20"/>
              </w:rPr>
              <w:t>Теңге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sz w:val="20"/>
                <w:szCs w:val="20"/>
              </w:rPr>
              <w:t>Жеткізу</w:t>
            </w:r>
            <w:proofErr w:type="spellEnd"/>
            <w:r w:rsidRPr="00290F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263D39" w:rsidRPr="00290FCF" w:rsidRDefault="00263D39" w:rsidP="00263D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0FCF">
              <w:rPr>
                <w:b/>
                <w:sz w:val="20"/>
                <w:szCs w:val="20"/>
              </w:rPr>
              <w:t>Жеткізу</w:t>
            </w:r>
            <w:proofErr w:type="spellEnd"/>
            <w:r w:rsidRPr="00290F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sz w:val="20"/>
                <w:szCs w:val="20"/>
              </w:rPr>
              <w:t>мерзімі</w:t>
            </w:r>
            <w:proofErr w:type="spellEnd"/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 2254 </w:t>
            </w:r>
            <w:proofErr w:type="spellStart"/>
            <w:r w:rsidRPr="00290FCF">
              <w:rPr>
                <w:sz w:val="20"/>
                <w:szCs w:val="20"/>
              </w:rPr>
              <w:t>Уреаплазма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ең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жақсы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igg</w:t>
            </w:r>
            <w:proofErr w:type="spellEnd"/>
            <w:r w:rsidRPr="00290FCF">
              <w:rPr>
                <w:sz w:val="20"/>
                <w:szCs w:val="20"/>
              </w:rPr>
              <w:t xml:space="preserve"> 96 </w:t>
            </w:r>
            <w:proofErr w:type="spellStart"/>
            <w:r w:rsidRPr="00290FCF">
              <w:rPr>
                <w:sz w:val="20"/>
                <w:szCs w:val="20"/>
              </w:rPr>
              <w:t>анықтамасы</w:t>
            </w:r>
            <w:proofErr w:type="spellEnd"/>
            <w:r w:rsidRPr="00290FCF">
              <w:rPr>
                <w:sz w:val="20"/>
                <w:szCs w:val="20"/>
              </w:rPr>
              <w:t xml:space="preserve"> (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290FCF">
              <w:rPr>
                <w:sz w:val="20"/>
                <w:szCs w:val="20"/>
              </w:rPr>
              <w:t>Тауарларды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жеткізу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орны</w:t>
            </w:r>
            <w:proofErr w:type="spellEnd"/>
            <w:r w:rsidRPr="00290FCF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290FCF">
              <w:rPr>
                <w:sz w:val="20"/>
                <w:szCs w:val="20"/>
              </w:rPr>
              <w:t>облысы</w:t>
            </w:r>
            <w:proofErr w:type="spellEnd"/>
            <w:r w:rsidRPr="00290FCF">
              <w:rPr>
                <w:sz w:val="20"/>
                <w:szCs w:val="20"/>
              </w:rPr>
              <w:t xml:space="preserve">, Семей </w:t>
            </w:r>
            <w:proofErr w:type="spellStart"/>
            <w:r w:rsidRPr="00290FCF">
              <w:rPr>
                <w:sz w:val="20"/>
                <w:szCs w:val="20"/>
              </w:rPr>
              <w:t>қаласы</w:t>
            </w:r>
            <w:proofErr w:type="spellEnd"/>
            <w:r w:rsidRPr="00290FCF">
              <w:rPr>
                <w:sz w:val="20"/>
                <w:szCs w:val="20"/>
              </w:rPr>
              <w:t xml:space="preserve">, </w:t>
            </w:r>
            <w:proofErr w:type="spellStart"/>
            <w:r w:rsidRPr="00290FCF">
              <w:rPr>
                <w:sz w:val="20"/>
                <w:szCs w:val="20"/>
              </w:rPr>
              <w:t>Кабельдік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тұйық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көшесі</w:t>
            </w:r>
            <w:proofErr w:type="spellEnd"/>
            <w:r w:rsidRPr="00290FCF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290FCF">
              <w:rPr>
                <w:sz w:val="20"/>
                <w:szCs w:val="20"/>
              </w:rPr>
              <w:t>қоймасының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есігіне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дейін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roofErr w:type="spellStart"/>
            <w:r w:rsidRPr="00290FCF">
              <w:rPr>
                <w:sz w:val="20"/>
                <w:szCs w:val="20"/>
              </w:rPr>
              <w:t>Тапсырыс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берушінің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өтінімі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бойынша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өтінімді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алған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сәттен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бастап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күнтізбелік</w:t>
            </w:r>
            <w:proofErr w:type="spellEnd"/>
            <w:r w:rsidRPr="00290FCF">
              <w:rPr>
                <w:sz w:val="20"/>
                <w:szCs w:val="20"/>
              </w:rPr>
              <w:t xml:space="preserve"> 10 (он) </w:t>
            </w:r>
            <w:proofErr w:type="spellStart"/>
            <w:r w:rsidRPr="00290FCF">
              <w:rPr>
                <w:sz w:val="20"/>
                <w:szCs w:val="20"/>
              </w:rPr>
              <w:t>күн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ішінде</w:t>
            </w:r>
            <w:proofErr w:type="spellEnd"/>
            <w:r w:rsidRPr="00290FCF">
              <w:rPr>
                <w:sz w:val="20"/>
                <w:szCs w:val="20"/>
              </w:rPr>
              <w:t>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D4352 Микоплазма 96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  <w:r w:rsidRPr="00290FCF">
              <w:rPr>
                <w:sz w:val="20"/>
                <w:szCs w:val="20"/>
              </w:rPr>
              <w:t xml:space="preserve"> ( 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proofErr w:type="spellStart"/>
            <w:r w:rsidRPr="00290FCF">
              <w:rPr>
                <w:sz w:val="20"/>
                <w:szCs w:val="20"/>
              </w:rPr>
              <w:t>Тауарларды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жеткізу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орны</w:t>
            </w:r>
            <w:proofErr w:type="spellEnd"/>
            <w:r w:rsidRPr="00290FCF">
              <w:rPr>
                <w:sz w:val="20"/>
                <w:szCs w:val="20"/>
              </w:rPr>
              <w:t xml:space="preserve">: 071409, ҚР, Абай </w:t>
            </w:r>
            <w:proofErr w:type="spellStart"/>
            <w:r w:rsidRPr="00290FCF">
              <w:rPr>
                <w:sz w:val="20"/>
                <w:szCs w:val="20"/>
              </w:rPr>
              <w:t>облысы</w:t>
            </w:r>
            <w:proofErr w:type="spellEnd"/>
            <w:r w:rsidRPr="00290FCF">
              <w:rPr>
                <w:sz w:val="20"/>
                <w:szCs w:val="20"/>
              </w:rPr>
              <w:t xml:space="preserve">, Семей </w:t>
            </w:r>
            <w:proofErr w:type="spellStart"/>
            <w:r w:rsidRPr="00290FCF">
              <w:rPr>
                <w:sz w:val="20"/>
                <w:szCs w:val="20"/>
              </w:rPr>
              <w:t>қаласы</w:t>
            </w:r>
            <w:proofErr w:type="spellEnd"/>
            <w:r w:rsidRPr="00290FCF">
              <w:rPr>
                <w:sz w:val="20"/>
                <w:szCs w:val="20"/>
              </w:rPr>
              <w:t xml:space="preserve">, </w:t>
            </w:r>
            <w:proofErr w:type="spellStart"/>
            <w:r w:rsidRPr="00290FCF">
              <w:rPr>
                <w:sz w:val="20"/>
                <w:szCs w:val="20"/>
              </w:rPr>
              <w:t>Кабельдік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тұйық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көшесі</w:t>
            </w:r>
            <w:proofErr w:type="spellEnd"/>
            <w:r w:rsidRPr="00290FCF">
              <w:rPr>
                <w:sz w:val="20"/>
                <w:szCs w:val="20"/>
              </w:rPr>
              <w:t xml:space="preserve"> 1, фармацевт </w:t>
            </w:r>
            <w:proofErr w:type="spellStart"/>
            <w:r w:rsidRPr="00290FCF">
              <w:rPr>
                <w:sz w:val="20"/>
                <w:szCs w:val="20"/>
              </w:rPr>
              <w:t>қоймасының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есігіне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дейін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roofErr w:type="spellStart"/>
            <w:r w:rsidRPr="00290FCF">
              <w:rPr>
                <w:sz w:val="20"/>
                <w:szCs w:val="20"/>
              </w:rPr>
              <w:t>Тапсырыс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берушінің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өтінімі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бойынша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өтінімді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алған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сәттен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бастап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күнтізбелік</w:t>
            </w:r>
            <w:proofErr w:type="spellEnd"/>
            <w:r w:rsidRPr="00290FCF">
              <w:rPr>
                <w:sz w:val="20"/>
                <w:szCs w:val="20"/>
              </w:rPr>
              <w:t xml:space="preserve"> 10 (он) </w:t>
            </w:r>
            <w:proofErr w:type="spellStart"/>
            <w:r w:rsidRPr="00290FCF">
              <w:rPr>
                <w:sz w:val="20"/>
                <w:szCs w:val="20"/>
              </w:rPr>
              <w:t>күн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ішінде</w:t>
            </w:r>
            <w:proofErr w:type="spellEnd"/>
            <w:r w:rsidRPr="00290FCF">
              <w:rPr>
                <w:sz w:val="20"/>
                <w:szCs w:val="20"/>
              </w:rPr>
              <w:t>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3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D 1964 Хламибест IgG жолағы 96 анықтама ( алынбалы жолақтар)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65500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524000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D 1968 ХламиБест Igg жолағы 96 анықтама ( алынбалы жолақтар)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580 000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 2052 </w:t>
            </w:r>
            <w:proofErr w:type="spellStart"/>
            <w:r w:rsidRPr="00290FCF">
              <w:rPr>
                <w:sz w:val="20"/>
                <w:szCs w:val="20"/>
              </w:rPr>
              <w:t>трихомонас</w:t>
            </w:r>
            <w:proofErr w:type="spellEnd"/>
            <w:r w:rsidRPr="00290FCF">
              <w:rPr>
                <w:sz w:val="20"/>
                <w:szCs w:val="20"/>
              </w:rPr>
              <w:t xml:space="preserve"> 96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  <w:r w:rsidRPr="00290FCF">
              <w:rPr>
                <w:sz w:val="20"/>
                <w:szCs w:val="20"/>
              </w:rPr>
              <w:t xml:space="preserve"> ( 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92000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552000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D-1812 </w:t>
            </w:r>
            <w:proofErr w:type="spellStart"/>
            <w:r w:rsidRPr="00290FCF">
              <w:rPr>
                <w:sz w:val="20"/>
                <w:szCs w:val="20"/>
              </w:rPr>
              <w:t>Lumibest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антипаллидумы</w:t>
            </w:r>
            <w:proofErr w:type="spellEnd"/>
            <w:r w:rsidRPr="00290FCF">
              <w:rPr>
                <w:sz w:val="20"/>
                <w:szCs w:val="20"/>
              </w:rPr>
              <w:t xml:space="preserve"> 80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87500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612500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D-1852 </w:t>
            </w:r>
            <w:proofErr w:type="spellStart"/>
            <w:r w:rsidRPr="00290FCF">
              <w:rPr>
                <w:sz w:val="20"/>
                <w:szCs w:val="20"/>
              </w:rPr>
              <w:t>РекомбиБест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96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  <w:r w:rsidRPr="00290FCF">
              <w:rPr>
                <w:sz w:val="20"/>
                <w:szCs w:val="20"/>
              </w:rPr>
              <w:t xml:space="preserve"> (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37500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Д-2180 ВектоВПГ-2 IgG 96 анықтамалар (алынбалы жолақтар)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453000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D4652 candida 96 анықтамасы (алынбалы жолақтар)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70500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423000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Микропреципитация реакциясы үшін кардиолипиндік Антиген 10 ампуладан 2 мл және 2 құтыдан 5 мл холин-хлоридтен 70%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Қорап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31000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1550000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Натрий </w:t>
            </w:r>
            <w:proofErr w:type="spellStart"/>
            <w:r w:rsidRPr="00290FCF">
              <w:rPr>
                <w:sz w:val="20"/>
                <w:szCs w:val="20"/>
              </w:rPr>
              <w:t>гидроксиді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0,2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Грам әдісімен микроорганизмдерді бояуға арналған реагенттер жиынтығы</w:t>
            </w:r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((күлгін генциан ерітіндісі, 100 мл -1флакон, Люголь ерітіндісі, 100 мл-1 құты, фуксин Цилий ерітіндісі, 10 мл-1 құты)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proofErr w:type="spellStart"/>
            <w:r w:rsidRPr="00290FCF">
              <w:rPr>
                <w:sz w:val="20"/>
                <w:szCs w:val="20"/>
              </w:rPr>
              <w:t>Романовскийдің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Бояуы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 литр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Бөтелке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Гарднерелла G / M</w:t>
            </w:r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96 анықтама (алынбалы жолақтар)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82400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659200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Фуксин </w:t>
            </w:r>
            <w:proofErr w:type="spellStart"/>
            <w:r w:rsidRPr="00290FCF">
              <w:rPr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2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16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D1838 </w:t>
            </w:r>
            <w:proofErr w:type="spellStart"/>
            <w:r w:rsidRPr="00290FCF">
              <w:rPr>
                <w:sz w:val="20"/>
                <w:szCs w:val="20"/>
              </w:rPr>
              <w:t>Vlk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  <w:r w:rsidRPr="00290FCF">
              <w:rPr>
                <w:sz w:val="20"/>
                <w:szCs w:val="20"/>
              </w:rPr>
              <w:t xml:space="preserve"> 24fl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  <w:tr w:rsidR="00263D39" w:rsidRPr="00290FCF" w:rsidTr="00263D39">
        <w:trPr>
          <w:trHeight w:val="23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D 1820 </w:t>
            </w:r>
            <w:proofErr w:type="spellStart"/>
            <w:r w:rsidRPr="00290FCF">
              <w:rPr>
                <w:sz w:val="20"/>
                <w:szCs w:val="20"/>
              </w:rPr>
              <w:t>rpga-антипаллидум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100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49800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7470000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Тауарларды жеткізу орны: 071409, ҚР, Абай облысы, Семей қаласы, Кабельдік тұйық көшесі 1, фармацевт қоймасының есігіне дейін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3D39" w:rsidRPr="00290FCF" w:rsidRDefault="00263D39" w:rsidP="00263D39">
            <w:pPr>
              <w:rPr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Тапсырыс берушінің өтінімі бойынша өтінімді алған сәттен бастап күнтізбелік 10 (он) күн ішінде.</w:t>
            </w:r>
          </w:p>
        </w:tc>
      </w:tr>
    </w:tbl>
    <w:p w:rsidR="00263D39" w:rsidRPr="00290FCF" w:rsidRDefault="00263D39" w:rsidP="00263D39">
      <w:pPr>
        <w:ind w:firstLine="851"/>
        <w:jc w:val="both"/>
        <w:rPr>
          <w:rStyle w:val="a3"/>
          <w:b w:val="0"/>
          <w:sz w:val="20"/>
          <w:szCs w:val="20"/>
          <w:lang w:val="kk-KZ"/>
        </w:rPr>
      </w:pPr>
      <w:r w:rsidRPr="00290FCF">
        <w:rPr>
          <w:rStyle w:val="a3"/>
          <w:b w:val="0"/>
          <w:sz w:val="20"/>
          <w:szCs w:val="20"/>
          <w:lang w:val="kk-KZ"/>
        </w:rPr>
        <w:t>5. Баға ұсынысын ұсыну күні мен уақыты:</w:t>
      </w:r>
    </w:p>
    <w:p w:rsidR="00263D39" w:rsidRPr="00290FCF" w:rsidRDefault="00263D39" w:rsidP="00263D39">
      <w:pPr>
        <w:ind w:firstLine="851"/>
        <w:jc w:val="both"/>
        <w:rPr>
          <w:rStyle w:val="a3"/>
          <w:sz w:val="20"/>
          <w:szCs w:val="20"/>
          <w:lang w:val="kk-KZ" w:eastAsia="ar-SA"/>
        </w:rPr>
      </w:pPr>
      <w:r w:rsidRPr="00290FCF">
        <w:rPr>
          <w:rStyle w:val="a3"/>
          <w:b w:val="0"/>
          <w:sz w:val="20"/>
          <w:szCs w:val="20"/>
          <w:lang w:val="kk-KZ"/>
        </w:rPr>
        <w:t>- "Диаком-Химтэко" ЖШС, Семей қ., халықаралық тұйық көшесі 1/1 - 29.01.2024 ж. 11 сағат 55 минут.</w:t>
      </w:r>
    </w:p>
    <w:tbl>
      <w:tblPr>
        <w:tblW w:w="14219" w:type="dxa"/>
        <w:tblInd w:w="93" w:type="dxa"/>
        <w:tblLook w:val="04A0" w:firstRow="1" w:lastRow="0" w:firstColumn="1" w:lastColumn="0" w:noHBand="0" w:noVBand="1"/>
      </w:tblPr>
      <w:tblGrid>
        <w:gridCol w:w="537"/>
        <w:gridCol w:w="3345"/>
        <w:gridCol w:w="1260"/>
        <w:gridCol w:w="2386"/>
        <w:gridCol w:w="1843"/>
        <w:gridCol w:w="1843"/>
        <w:gridCol w:w="3005"/>
      </w:tblGrid>
      <w:tr w:rsidR="00263D39" w:rsidRPr="00290FCF" w:rsidTr="00263D39">
        <w:trPr>
          <w:trHeight w:val="6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№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color w:val="003F2F"/>
                <w:sz w:val="20"/>
                <w:szCs w:val="20"/>
              </w:rPr>
              <w:t>Бірлік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color w:val="003F2F"/>
                <w:sz w:val="20"/>
                <w:szCs w:val="20"/>
              </w:rPr>
              <w:t>өлшеу</w:t>
            </w:r>
            <w:proofErr w:type="spellEnd"/>
          </w:p>
        </w:tc>
        <w:tc>
          <w:tcPr>
            <w:tcW w:w="2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  <w:r w:rsidRPr="00290FCF">
              <w:rPr>
                <w:b/>
                <w:bCs/>
                <w:color w:val="003F2F"/>
                <w:sz w:val="20"/>
                <w:szCs w:val="20"/>
              </w:rPr>
              <w:t>Саны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sz w:val="20"/>
                <w:szCs w:val="20"/>
              </w:rPr>
              <w:t>Бірліктің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бағасы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90FCF">
              <w:rPr>
                <w:b/>
                <w:bCs/>
                <w:sz w:val="20"/>
                <w:szCs w:val="20"/>
              </w:rPr>
              <w:t>Теңге</w:t>
            </w:r>
            <w:proofErr w:type="spellEnd"/>
            <w:r w:rsidRPr="00290FC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bCs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90FCF">
              <w:rPr>
                <w:b/>
                <w:sz w:val="20"/>
                <w:szCs w:val="20"/>
              </w:rPr>
              <w:t>Бірлікке</w:t>
            </w:r>
            <w:proofErr w:type="spellEnd"/>
            <w:r w:rsidRPr="00290F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sz w:val="20"/>
                <w:szCs w:val="20"/>
              </w:rPr>
              <w:t>баға</w:t>
            </w:r>
            <w:proofErr w:type="spellEnd"/>
            <w:r w:rsidRPr="00290F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b/>
                <w:sz w:val="20"/>
                <w:szCs w:val="20"/>
              </w:rPr>
              <w:t>ұсыныстары</w:t>
            </w:r>
            <w:proofErr w:type="spellEnd"/>
          </w:p>
        </w:tc>
      </w:tr>
      <w:tr w:rsidR="00263D39" w:rsidRPr="00290FCF" w:rsidTr="00263D39">
        <w:trPr>
          <w:trHeight w:val="56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</w:p>
        </w:tc>
        <w:tc>
          <w:tcPr>
            <w:tcW w:w="2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bCs/>
                <w:color w:val="003F2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263D39" w:rsidRPr="00290FCF" w:rsidRDefault="00263D39" w:rsidP="00263D3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eastAsia="ar-SA"/>
              </w:rPr>
            </w:pPr>
            <w:r w:rsidRPr="00290FCF">
              <w:rPr>
                <w:sz w:val="20"/>
                <w:szCs w:val="20"/>
                <w:lang w:eastAsia="ar-SA"/>
              </w:rPr>
              <w:t xml:space="preserve"> </w:t>
            </w:r>
            <w:r w:rsidRPr="00290FCF">
              <w:rPr>
                <w:b/>
                <w:bCs/>
                <w:sz w:val="20"/>
                <w:szCs w:val="20"/>
                <w:lang w:val="kk-KZ" w:eastAsia="ar-SA"/>
              </w:rPr>
              <w:t>ТОО «Диаком-Химтэко»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 2254 </w:t>
            </w:r>
            <w:proofErr w:type="spellStart"/>
            <w:r w:rsidRPr="00290FCF">
              <w:rPr>
                <w:sz w:val="20"/>
                <w:szCs w:val="20"/>
              </w:rPr>
              <w:t>Уреаплазма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ең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жақсы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igg</w:t>
            </w:r>
            <w:proofErr w:type="spellEnd"/>
            <w:r w:rsidRPr="00290FCF">
              <w:rPr>
                <w:sz w:val="20"/>
                <w:szCs w:val="20"/>
              </w:rPr>
              <w:t xml:space="preserve"> 96 </w:t>
            </w:r>
            <w:proofErr w:type="spellStart"/>
            <w:r w:rsidRPr="00290FCF">
              <w:rPr>
                <w:sz w:val="20"/>
                <w:szCs w:val="20"/>
              </w:rPr>
              <w:t>анықтамасы</w:t>
            </w:r>
            <w:proofErr w:type="spellEnd"/>
            <w:r w:rsidRPr="00290FCF">
              <w:rPr>
                <w:sz w:val="20"/>
                <w:szCs w:val="20"/>
              </w:rPr>
              <w:t xml:space="preserve"> (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90000</w:t>
            </w:r>
          </w:p>
        </w:tc>
      </w:tr>
      <w:tr w:rsidR="00263D39" w:rsidRPr="00290FCF" w:rsidTr="00263D39">
        <w:trPr>
          <w:trHeight w:val="2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D4352 Микоплазма 96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  <w:r w:rsidRPr="00290FCF">
              <w:rPr>
                <w:sz w:val="20"/>
                <w:szCs w:val="20"/>
              </w:rPr>
              <w:t xml:space="preserve"> ( 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552000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90000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D 1964 Хламибест IgG жолағы 96 анықтама ( алынбалы жолақтар)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65500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524000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65000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D 1968 ХламиБест Igg жолағы 96 анықтама ( алынбалы жолақтар)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580 000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72000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 2052 </w:t>
            </w:r>
            <w:proofErr w:type="spellStart"/>
            <w:r w:rsidRPr="00290FCF">
              <w:rPr>
                <w:sz w:val="20"/>
                <w:szCs w:val="20"/>
              </w:rPr>
              <w:t>трихомонас</w:t>
            </w:r>
            <w:proofErr w:type="spellEnd"/>
            <w:r w:rsidRPr="00290FCF">
              <w:rPr>
                <w:sz w:val="20"/>
                <w:szCs w:val="20"/>
              </w:rPr>
              <w:t xml:space="preserve"> 96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  <w:r w:rsidRPr="00290FCF">
              <w:rPr>
                <w:sz w:val="20"/>
                <w:szCs w:val="20"/>
              </w:rPr>
              <w:t xml:space="preserve"> ( 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552000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90000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</w:rPr>
              <w:t xml:space="preserve">D-1812 </w:t>
            </w:r>
            <w:proofErr w:type="spellStart"/>
            <w:r w:rsidRPr="00290FCF">
              <w:rPr>
                <w:sz w:val="20"/>
                <w:szCs w:val="20"/>
              </w:rPr>
              <w:t>Lumibest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антипаллидумы</w:t>
            </w:r>
            <w:proofErr w:type="spellEnd"/>
            <w:r w:rsidRPr="00290FCF">
              <w:rPr>
                <w:sz w:val="20"/>
                <w:szCs w:val="20"/>
              </w:rPr>
              <w:t xml:space="preserve"> 80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612500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87300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D-1852 </w:t>
            </w:r>
            <w:proofErr w:type="spellStart"/>
            <w:r w:rsidRPr="00290FCF">
              <w:rPr>
                <w:sz w:val="20"/>
                <w:szCs w:val="20"/>
              </w:rPr>
              <w:t>РекомбиБест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96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  <w:r w:rsidRPr="00290FCF">
              <w:rPr>
                <w:sz w:val="20"/>
                <w:szCs w:val="20"/>
              </w:rPr>
              <w:t xml:space="preserve"> (</w:t>
            </w:r>
            <w:proofErr w:type="spellStart"/>
            <w:r w:rsidRPr="00290FCF">
              <w:rPr>
                <w:sz w:val="20"/>
                <w:szCs w:val="20"/>
              </w:rPr>
              <w:t>алынбалы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жолақтар</w:t>
            </w:r>
            <w:proofErr w:type="spellEnd"/>
            <w:r w:rsidRPr="00290FCF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36700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Д2180 ВектоВПГ - 2 IgG 96 анықтамасы (алынбалы жолақтар)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453000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75000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D4652 candida 96 анықтамасы (алынбалы жолақтар)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423000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70000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Микропреципитация реакциясы үшін кардиолипиндік Антиген 10 ампуладан 2 мл және 2 құтыдан 5 мл холин-хлоридтен 70%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Қорап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1550000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24360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Натрий </w:t>
            </w:r>
            <w:proofErr w:type="spellStart"/>
            <w:r w:rsidRPr="00290FCF">
              <w:rPr>
                <w:sz w:val="20"/>
                <w:szCs w:val="20"/>
              </w:rPr>
              <w:t>гидроксиді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500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2500</w:t>
            </w:r>
          </w:p>
        </w:tc>
      </w:tr>
      <w:tr w:rsidR="00263D39" w:rsidRPr="00290FCF" w:rsidTr="00263D39">
        <w:trPr>
          <w:trHeight w:val="9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Грам әдісімен микроорганизмдерді бояуға арналған реагенттер жиынтығы</w:t>
            </w:r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((күлгін генциан ерітіндісі, 100 мл -1флакон, Люголь ерітіндісі, 100 мл-1 құты, фуксин Цилий ерітіндісі, 10 мл-1 құты)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30000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6500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proofErr w:type="spellStart"/>
            <w:r w:rsidRPr="00290FCF">
              <w:rPr>
                <w:sz w:val="20"/>
                <w:szCs w:val="20"/>
              </w:rPr>
              <w:t>Романовскийдің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Бояуы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>1 литр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Бөтелке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7200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7200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Гарднерелла G / M</w:t>
            </w:r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96 анықтама (алынбалы жолақтар)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 xml:space="preserve">Жинақ 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82400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659200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80500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Фуксин </w:t>
            </w:r>
            <w:proofErr w:type="spellStart"/>
            <w:r w:rsidRPr="00290FCF">
              <w:rPr>
                <w:sz w:val="20"/>
                <w:szCs w:val="20"/>
              </w:rPr>
              <w:t>негізгі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Кг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16450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143000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D1838 </w:t>
            </w:r>
            <w:proofErr w:type="spellStart"/>
            <w:r w:rsidRPr="00290FCF">
              <w:rPr>
                <w:sz w:val="20"/>
                <w:szCs w:val="20"/>
              </w:rPr>
              <w:t>Vlk</w:t>
            </w:r>
            <w:proofErr w:type="spellEnd"/>
            <w:r w:rsidRPr="00290FCF">
              <w:rPr>
                <w:sz w:val="20"/>
                <w:szCs w:val="20"/>
              </w:rPr>
              <w:t xml:space="preserve"> </w:t>
            </w:r>
            <w:proofErr w:type="spellStart"/>
            <w:r w:rsidRPr="00290FCF">
              <w:rPr>
                <w:sz w:val="20"/>
                <w:szCs w:val="20"/>
              </w:rPr>
              <w:t>антипаллидум</w:t>
            </w:r>
            <w:proofErr w:type="spellEnd"/>
            <w:r w:rsidRPr="00290FCF">
              <w:rPr>
                <w:sz w:val="20"/>
                <w:szCs w:val="20"/>
              </w:rPr>
              <w:t xml:space="preserve"> 24fl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64800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59400</w:t>
            </w:r>
          </w:p>
        </w:tc>
      </w:tr>
      <w:tr w:rsidR="00263D39" w:rsidRPr="00290FCF" w:rsidTr="00263D39">
        <w:trPr>
          <w:trHeight w:val="3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D 1820 </w:t>
            </w:r>
            <w:proofErr w:type="spellStart"/>
            <w:r w:rsidRPr="00290FCF">
              <w:rPr>
                <w:sz w:val="20"/>
                <w:szCs w:val="20"/>
              </w:rPr>
              <w:t>rpga-антипаллидум</w:t>
            </w:r>
            <w:proofErr w:type="spellEnd"/>
          </w:p>
          <w:p w:rsidR="00263D39" w:rsidRPr="00290FCF" w:rsidRDefault="00263D39" w:rsidP="00263D39">
            <w:pPr>
              <w:jc w:val="center"/>
              <w:rPr>
                <w:sz w:val="20"/>
                <w:szCs w:val="20"/>
              </w:rPr>
            </w:pPr>
            <w:r w:rsidRPr="00290FCF">
              <w:rPr>
                <w:sz w:val="20"/>
                <w:szCs w:val="20"/>
              </w:rPr>
              <w:t xml:space="preserve">100 </w:t>
            </w:r>
            <w:proofErr w:type="spellStart"/>
            <w:r w:rsidRPr="00290FCF">
              <w:rPr>
                <w:sz w:val="20"/>
                <w:szCs w:val="20"/>
              </w:rPr>
              <w:t>анықтама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Жинақ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49800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63D39" w:rsidRPr="00290FCF" w:rsidRDefault="00263D39" w:rsidP="00263D39">
            <w:pPr>
              <w:jc w:val="center"/>
              <w:outlineLvl w:val="0"/>
              <w:rPr>
                <w:sz w:val="20"/>
                <w:szCs w:val="20"/>
                <w:lang w:val="kk-KZ"/>
              </w:rPr>
            </w:pPr>
            <w:r w:rsidRPr="00290FCF">
              <w:rPr>
                <w:sz w:val="20"/>
                <w:szCs w:val="20"/>
                <w:lang w:val="kk-KZ"/>
              </w:rPr>
              <w:t>7470000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39" w:rsidRPr="00290FCF" w:rsidRDefault="00263D39" w:rsidP="00263D39">
            <w:pPr>
              <w:jc w:val="center"/>
              <w:rPr>
                <w:sz w:val="20"/>
                <w:szCs w:val="20"/>
                <w:lang w:val="en-US"/>
              </w:rPr>
            </w:pPr>
            <w:r w:rsidRPr="00290FCF">
              <w:rPr>
                <w:sz w:val="20"/>
                <w:szCs w:val="20"/>
                <w:lang w:val="en-US"/>
              </w:rPr>
              <w:t>48900</w:t>
            </w:r>
          </w:p>
        </w:tc>
      </w:tr>
    </w:tbl>
    <w:p w:rsidR="00263D39" w:rsidRPr="00290FCF" w:rsidRDefault="00263D39" w:rsidP="00263D39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ұсыныстары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бар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конверттерді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ашу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рәсіміне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қатысқан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берушілердің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жоқ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>.</w:t>
      </w:r>
    </w:p>
    <w:p w:rsidR="00263D39" w:rsidRPr="00290FCF" w:rsidRDefault="00263D39" w:rsidP="00263D39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шартын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немесе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фармацевтикалық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қызметтер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көрсетуге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шартты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жасасу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болжанатын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әлеуетті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өнім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берушінің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атауы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орналасқан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жері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осындай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шарттың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бағасы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>:</w:t>
      </w:r>
    </w:p>
    <w:p w:rsidR="00263D39" w:rsidRPr="00290FCF" w:rsidRDefault="00263D39" w:rsidP="00263D39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290FCF">
        <w:rPr>
          <w:b/>
          <w:color w:val="000000"/>
          <w:sz w:val="20"/>
          <w:szCs w:val="20"/>
          <w:shd w:val="clear" w:color="auto" w:fill="FFFFFF"/>
        </w:rPr>
        <w:t xml:space="preserve">6.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Ережелер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негізінде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комиссия ШЕШІМ ҚАБЫЛДАДЫ</w:t>
      </w:r>
      <w:proofErr w:type="gramStart"/>
      <w:r w:rsidRPr="00290FCF">
        <w:rPr>
          <w:b/>
          <w:color w:val="000000"/>
          <w:sz w:val="20"/>
          <w:szCs w:val="20"/>
          <w:shd w:val="clear" w:color="auto" w:fill="FFFFFF"/>
        </w:rPr>
        <w:t>:;</w:t>
      </w:r>
      <w:proofErr w:type="gramEnd"/>
    </w:p>
    <w:p w:rsidR="00263D39" w:rsidRPr="00290FCF" w:rsidRDefault="00263D39" w:rsidP="00263D39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290FCF">
        <w:rPr>
          <w:b/>
          <w:color w:val="000000"/>
          <w:sz w:val="20"/>
          <w:szCs w:val="20"/>
          <w:shd w:val="clear" w:color="auto" w:fill="FFFFFF"/>
        </w:rPr>
        <w:t xml:space="preserve">*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Жеткізушілердің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баға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ұсыныстарын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сұрату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тәсілімен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2024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жылға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арналған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ТМККК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шеңберінде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дәрілік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заттарды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медициналық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бұйымдарды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мамандандырылған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емдік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өнімдерді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сатып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алу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жеңімпаз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деп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танылсын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және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заңнамада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белгіленген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мерзімдерде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шарттар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жасассын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>:</w:t>
      </w:r>
    </w:p>
    <w:p w:rsidR="00263D39" w:rsidRPr="009E388D" w:rsidRDefault="00263D39" w:rsidP="00263D39">
      <w:pPr>
        <w:ind w:firstLine="708"/>
        <w:jc w:val="both"/>
        <w:rPr>
          <w:rStyle w:val="a3"/>
          <w:b w:val="0"/>
          <w:sz w:val="20"/>
          <w:szCs w:val="20"/>
        </w:rPr>
      </w:pPr>
      <w:r w:rsidRPr="00290FCF">
        <w:rPr>
          <w:b/>
          <w:color w:val="000000"/>
          <w:sz w:val="20"/>
          <w:szCs w:val="20"/>
          <w:shd w:val="clear" w:color="auto" w:fill="FFFFFF"/>
        </w:rPr>
        <w:t>- "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Диаком-Химтэко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" ЖШС, Семей қ., 1-17 (13795100 (он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үш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миллион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жеті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тоқсан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бес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мың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жүз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)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теңге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лоттар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бойынша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1/1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халықаралық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тұйық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90FCF">
        <w:rPr>
          <w:b/>
          <w:color w:val="000000"/>
          <w:sz w:val="20"/>
          <w:szCs w:val="20"/>
          <w:shd w:val="clear" w:color="auto" w:fill="FFFFFF"/>
        </w:rPr>
        <w:t>көшесі</w:t>
      </w:r>
      <w:proofErr w:type="spellEnd"/>
      <w:r w:rsidRPr="00290FCF">
        <w:rPr>
          <w:b/>
          <w:color w:val="000000"/>
          <w:sz w:val="20"/>
          <w:szCs w:val="20"/>
          <w:shd w:val="clear" w:color="auto" w:fill="FFFFFF"/>
        </w:rPr>
        <w:t>.</w:t>
      </w:r>
    </w:p>
    <w:p w:rsidR="00263D39" w:rsidRPr="009A566B" w:rsidRDefault="00263D39"/>
    <w:sectPr w:rsidR="00263D39" w:rsidRPr="009A566B" w:rsidSect="009A566B">
      <w:pgSz w:w="15840" w:h="12240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23A7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10"/>
    <w:rsid w:val="00263D39"/>
    <w:rsid w:val="00290FCF"/>
    <w:rsid w:val="002C007D"/>
    <w:rsid w:val="0039215A"/>
    <w:rsid w:val="00437C78"/>
    <w:rsid w:val="0052126D"/>
    <w:rsid w:val="00625929"/>
    <w:rsid w:val="009A566B"/>
    <w:rsid w:val="00A87710"/>
    <w:rsid w:val="00AD0D4C"/>
    <w:rsid w:val="00C27C85"/>
    <w:rsid w:val="00CE6148"/>
    <w:rsid w:val="00E278B6"/>
    <w:rsid w:val="00F8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66B"/>
    <w:rPr>
      <w:b/>
      <w:bCs/>
    </w:rPr>
  </w:style>
  <w:style w:type="paragraph" w:styleId="a4">
    <w:name w:val="No Spacing"/>
    <w:uiPriority w:val="1"/>
    <w:qFormat/>
    <w:rsid w:val="009A566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qFormat/>
    <w:rsid w:val="009A5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566B"/>
    <w:rPr>
      <w:b/>
      <w:bCs/>
    </w:rPr>
  </w:style>
  <w:style w:type="paragraph" w:styleId="a4">
    <w:name w:val="No Spacing"/>
    <w:uiPriority w:val="1"/>
    <w:qFormat/>
    <w:rsid w:val="009A566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qFormat/>
    <w:rsid w:val="009A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2860</Words>
  <Characters>16304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77775414968</cp:lastModifiedBy>
  <cp:revision>8</cp:revision>
  <dcterms:created xsi:type="dcterms:W3CDTF">2024-02-02T09:10:00Z</dcterms:created>
  <dcterms:modified xsi:type="dcterms:W3CDTF">2024-02-07T11:22:00Z</dcterms:modified>
</cp:coreProperties>
</file>